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81" w:rsidRDefault="00C22381">
      <w:pPr>
        <w:rPr>
          <w:sz w:val="20"/>
          <w:szCs w:val="20"/>
        </w:rPr>
      </w:pPr>
    </w:p>
    <w:p w:rsidR="00056B8C" w:rsidRPr="00E548C6" w:rsidRDefault="00F30B69">
      <w:pPr>
        <w:rPr>
          <w:sz w:val="24"/>
          <w:szCs w:val="24"/>
        </w:rPr>
      </w:pPr>
      <w:r w:rsidRPr="00E548C6">
        <w:rPr>
          <w:sz w:val="24"/>
          <w:szCs w:val="24"/>
        </w:rPr>
        <w:t>Estimadas familias.</w:t>
      </w:r>
    </w:p>
    <w:p w:rsidR="00F30B69" w:rsidRPr="00E548C6" w:rsidRDefault="00F30B69" w:rsidP="00F30B69">
      <w:pPr>
        <w:spacing w:line="360" w:lineRule="auto"/>
        <w:jc w:val="both"/>
        <w:rPr>
          <w:sz w:val="24"/>
          <w:szCs w:val="24"/>
        </w:rPr>
      </w:pPr>
      <w:r w:rsidRPr="00E548C6">
        <w:rPr>
          <w:sz w:val="24"/>
          <w:szCs w:val="24"/>
        </w:rPr>
        <w:t xml:space="preserve">Os informo que  han concedido al IES Airén  el  Proyecto de Innovación </w:t>
      </w:r>
      <w:r w:rsidRPr="00E548C6">
        <w:rPr>
          <w:rFonts w:cs="Arial"/>
          <w:b/>
          <w:i/>
          <w:sz w:val="24"/>
          <w:szCs w:val="24"/>
          <w:shd w:val="clear" w:color="auto" w:fill="BFBFBF" w:themeFill="background1" w:themeFillShade="BF"/>
        </w:rPr>
        <w:t>CONVIVENCIA SALUDABLE EN COMUNIDAD: RADIO, PERIÓDICO, REDES SOCIALES Y DESARROLLO DE LA PARTICIPACIÓN</w:t>
      </w:r>
    </w:p>
    <w:p w:rsidR="00F30B69" w:rsidRPr="00E548C6" w:rsidRDefault="00F30B69">
      <w:pPr>
        <w:rPr>
          <w:b/>
          <w:sz w:val="24"/>
          <w:szCs w:val="24"/>
        </w:rPr>
      </w:pPr>
      <w:r w:rsidRPr="00E548C6">
        <w:rPr>
          <w:sz w:val="24"/>
          <w:szCs w:val="24"/>
        </w:rPr>
        <w:t xml:space="preserve">El objetivo principal </w:t>
      </w:r>
      <w:r w:rsidRPr="00E548C6">
        <w:rPr>
          <w:b/>
          <w:sz w:val="24"/>
          <w:szCs w:val="24"/>
        </w:rPr>
        <w:t>es promover y desarrollar en el centro todas las actitudes y hábitos relacionados con la educación y la formación integral del alumnado completando toda la formación académica y multidisciplinar recibida.</w:t>
      </w:r>
    </w:p>
    <w:p w:rsidR="00333FAB" w:rsidRPr="00E548C6" w:rsidRDefault="00333FAB" w:rsidP="00333FAB">
      <w:pPr>
        <w:autoSpaceDE w:val="0"/>
        <w:autoSpaceDN w:val="0"/>
        <w:adjustRightInd w:val="0"/>
        <w:spacing w:after="0" w:line="360" w:lineRule="auto"/>
        <w:jc w:val="both"/>
        <w:rPr>
          <w:rFonts w:cs="Arial"/>
          <w:b/>
          <w:sz w:val="24"/>
          <w:szCs w:val="24"/>
        </w:rPr>
      </w:pPr>
      <w:r w:rsidRPr="00E548C6">
        <w:rPr>
          <w:rFonts w:cs="Arial"/>
          <w:b/>
          <w:sz w:val="24"/>
          <w:szCs w:val="24"/>
        </w:rPr>
        <w:t>Las líneas de actuación prioritarias contempladas en este proyecto serían:</w:t>
      </w:r>
    </w:p>
    <w:p w:rsidR="00333FAB" w:rsidRPr="00E548C6" w:rsidRDefault="00333FAB" w:rsidP="00333FAB">
      <w:pPr>
        <w:autoSpaceDE w:val="0"/>
        <w:autoSpaceDN w:val="0"/>
        <w:adjustRightInd w:val="0"/>
        <w:spacing w:after="0" w:line="360" w:lineRule="auto"/>
        <w:jc w:val="both"/>
        <w:rPr>
          <w:rFonts w:cs="Arial"/>
          <w:b/>
          <w:sz w:val="24"/>
          <w:szCs w:val="24"/>
        </w:rPr>
      </w:pPr>
    </w:p>
    <w:p w:rsidR="00333FAB" w:rsidRPr="00E548C6" w:rsidRDefault="00333FAB" w:rsidP="00333FAB">
      <w:pPr>
        <w:pStyle w:val="Prrafodelista"/>
        <w:numPr>
          <w:ilvl w:val="0"/>
          <w:numId w:val="1"/>
        </w:numPr>
        <w:autoSpaceDE w:val="0"/>
        <w:autoSpaceDN w:val="0"/>
        <w:adjustRightInd w:val="0"/>
        <w:spacing w:after="0" w:line="360" w:lineRule="auto"/>
        <w:jc w:val="both"/>
        <w:rPr>
          <w:rFonts w:asciiTheme="minorHAnsi" w:hAnsiTheme="minorHAnsi" w:cs="Arial"/>
          <w:b/>
          <w:i/>
          <w:sz w:val="24"/>
          <w:szCs w:val="24"/>
        </w:rPr>
      </w:pPr>
      <w:r w:rsidRPr="00E548C6">
        <w:rPr>
          <w:rFonts w:asciiTheme="minorHAnsi" w:hAnsiTheme="minorHAnsi" w:cs="Arial"/>
          <w:b/>
          <w:i/>
          <w:sz w:val="24"/>
          <w:szCs w:val="24"/>
        </w:rPr>
        <w:t>Participación del alumnado y desarrollo de la convivencia en los centros.</w:t>
      </w:r>
    </w:p>
    <w:p w:rsidR="00333FAB" w:rsidRPr="00E548C6" w:rsidRDefault="00333FAB" w:rsidP="00333FAB">
      <w:pPr>
        <w:pStyle w:val="Prrafodelista"/>
        <w:numPr>
          <w:ilvl w:val="0"/>
          <w:numId w:val="1"/>
        </w:numPr>
        <w:autoSpaceDE w:val="0"/>
        <w:autoSpaceDN w:val="0"/>
        <w:adjustRightInd w:val="0"/>
        <w:spacing w:after="0" w:line="360" w:lineRule="auto"/>
        <w:jc w:val="both"/>
        <w:rPr>
          <w:rFonts w:asciiTheme="minorHAnsi" w:hAnsiTheme="minorHAnsi" w:cs="Arial"/>
          <w:b/>
          <w:i/>
          <w:sz w:val="24"/>
          <w:szCs w:val="24"/>
        </w:rPr>
      </w:pPr>
      <w:r w:rsidRPr="00E548C6">
        <w:rPr>
          <w:rFonts w:asciiTheme="minorHAnsi" w:hAnsiTheme="minorHAnsi" w:cs="Arial"/>
          <w:b/>
          <w:i/>
          <w:sz w:val="24"/>
          <w:szCs w:val="24"/>
        </w:rPr>
        <w:t>Hábitos saludables.</w:t>
      </w:r>
    </w:p>
    <w:p w:rsidR="00333FAB" w:rsidRPr="00E548C6" w:rsidRDefault="00333FAB" w:rsidP="00333FAB">
      <w:pPr>
        <w:pStyle w:val="Prrafodelista"/>
        <w:numPr>
          <w:ilvl w:val="0"/>
          <w:numId w:val="1"/>
        </w:numPr>
        <w:autoSpaceDE w:val="0"/>
        <w:autoSpaceDN w:val="0"/>
        <w:adjustRightInd w:val="0"/>
        <w:spacing w:after="0" w:line="360" w:lineRule="auto"/>
        <w:jc w:val="both"/>
        <w:rPr>
          <w:rFonts w:asciiTheme="minorHAnsi" w:hAnsiTheme="minorHAnsi" w:cs="Arial"/>
          <w:b/>
          <w:i/>
          <w:sz w:val="24"/>
          <w:szCs w:val="24"/>
        </w:rPr>
      </w:pPr>
      <w:r w:rsidRPr="00E548C6">
        <w:rPr>
          <w:rFonts w:asciiTheme="minorHAnsi" w:hAnsiTheme="minorHAnsi" w:cs="Arial"/>
          <w:b/>
          <w:i/>
          <w:sz w:val="24"/>
          <w:szCs w:val="24"/>
        </w:rPr>
        <w:t>Expresión artística y cultural.</w:t>
      </w:r>
    </w:p>
    <w:p w:rsidR="00333FAB" w:rsidRPr="00E548C6" w:rsidRDefault="00333FAB" w:rsidP="00333FAB">
      <w:pPr>
        <w:pStyle w:val="Prrafodelista"/>
        <w:numPr>
          <w:ilvl w:val="0"/>
          <w:numId w:val="1"/>
        </w:numPr>
        <w:autoSpaceDE w:val="0"/>
        <w:autoSpaceDN w:val="0"/>
        <w:adjustRightInd w:val="0"/>
        <w:spacing w:after="0" w:line="360" w:lineRule="auto"/>
        <w:jc w:val="both"/>
        <w:rPr>
          <w:rFonts w:asciiTheme="minorHAnsi" w:hAnsiTheme="minorHAnsi" w:cs="Arial"/>
          <w:b/>
          <w:i/>
          <w:sz w:val="24"/>
          <w:szCs w:val="24"/>
        </w:rPr>
      </w:pPr>
      <w:r w:rsidRPr="00E548C6">
        <w:rPr>
          <w:rFonts w:asciiTheme="minorHAnsi" w:hAnsiTheme="minorHAnsi" w:cs="Arial"/>
          <w:b/>
          <w:i/>
          <w:sz w:val="24"/>
          <w:szCs w:val="24"/>
        </w:rPr>
        <w:t>Coeducación: educar para la igualdad de derechos.</w:t>
      </w:r>
    </w:p>
    <w:p w:rsidR="00461980" w:rsidRDefault="00461980">
      <w:pPr>
        <w:rPr>
          <w:b/>
          <w:sz w:val="24"/>
          <w:szCs w:val="24"/>
        </w:rPr>
      </w:pPr>
    </w:p>
    <w:p w:rsidR="00F30B69" w:rsidRPr="00E548C6" w:rsidRDefault="00F30B69">
      <w:pPr>
        <w:rPr>
          <w:sz w:val="24"/>
          <w:szCs w:val="24"/>
        </w:rPr>
      </w:pPr>
      <w:r w:rsidRPr="00E548C6">
        <w:rPr>
          <w:sz w:val="24"/>
          <w:szCs w:val="24"/>
        </w:rPr>
        <w:t xml:space="preserve">En este proyecto hay </w:t>
      </w:r>
      <w:r w:rsidRPr="00E548C6">
        <w:rPr>
          <w:b/>
          <w:sz w:val="24"/>
          <w:szCs w:val="24"/>
        </w:rPr>
        <w:t>35 profesores</w:t>
      </w:r>
      <w:r w:rsidRPr="00E548C6">
        <w:rPr>
          <w:sz w:val="24"/>
          <w:szCs w:val="24"/>
        </w:rPr>
        <w:t xml:space="preserve"> del centro implicados, y a su vez, ha generado paralelamente la confección de </w:t>
      </w:r>
      <w:r w:rsidRPr="00E548C6">
        <w:rPr>
          <w:b/>
          <w:sz w:val="24"/>
          <w:szCs w:val="24"/>
        </w:rPr>
        <w:t>3 grupos de trabajo</w:t>
      </w:r>
      <w:r w:rsidRPr="00E548C6">
        <w:rPr>
          <w:sz w:val="24"/>
          <w:szCs w:val="24"/>
        </w:rPr>
        <w:t xml:space="preserve"> entre el profesorado del centro. Además conlleva la dotación de 750€ y su inclusión en el Proyecto Educativo del centro.</w:t>
      </w:r>
    </w:p>
    <w:p w:rsidR="00F30B69" w:rsidRPr="00E548C6" w:rsidRDefault="00F30B69">
      <w:pPr>
        <w:rPr>
          <w:sz w:val="24"/>
          <w:szCs w:val="24"/>
        </w:rPr>
      </w:pPr>
      <w:r w:rsidRPr="00E548C6">
        <w:rPr>
          <w:sz w:val="24"/>
          <w:szCs w:val="24"/>
        </w:rPr>
        <w:t>Por un lado, quiero destacar la importancia de este reconocimiento, ya que se han concedido 50 Proyectos de Innovación en toda Castilla La Mancha, entre todos los centros de Infantil, Primaria y Secundaria, y por otro, me gustaría que se implicara toda la comunidad educativa para que su finalidad sea eficiente.</w:t>
      </w:r>
    </w:p>
    <w:p w:rsidR="00F30B69" w:rsidRPr="00E548C6" w:rsidRDefault="00333FAB">
      <w:pPr>
        <w:rPr>
          <w:sz w:val="24"/>
          <w:szCs w:val="24"/>
        </w:rPr>
      </w:pPr>
      <w:r w:rsidRPr="00E548C6">
        <w:rPr>
          <w:sz w:val="24"/>
          <w:szCs w:val="24"/>
        </w:rPr>
        <w:t xml:space="preserve">Todas las actividades a llevar a cabo, y que algunas ya se están realizando, se intentarán ir dándoles publicidad y difusión, ya sea a través de </w:t>
      </w:r>
      <w:r w:rsidRPr="00E548C6">
        <w:rPr>
          <w:b/>
          <w:sz w:val="24"/>
          <w:szCs w:val="24"/>
          <w:u w:val="single"/>
        </w:rPr>
        <w:t>Papás</w:t>
      </w:r>
      <w:r w:rsidRPr="00E548C6">
        <w:rPr>
          <w:sz w:val="24"/>
          <w:szCs w:val="24"/>
        </w:rPr>
        <w:t xml:space="preserve">, </w:t>
      </w:r>
      <w:r w:rsidRPr="00E548C6">
        <w:rPr>
          <w:b/>
          <w:sz w:val="24"/>
          <w:szCs w:val="24"/>
          <w:u w:val="single"/>
        </w:rPr>
        <w:t>de nuestra web</w:t>
      </w:r>
      <w:r w:rsidRPr="00E548C6">
        <w:rPr>
          <w:sz w:val="24"/>
          <w:szCs w:val="24"/>
        </w:rPr>
        <w:t xml:space="preserve">, en la cual se ha habilitado una pestaña específica con el proyecto: </w:t>
      </w:r>
      <w:hyperlink r:id="rId5" w:history="1">
        <w:r w:rsidR="000B4191" w:rsidRPr="00E548C6">
          <w:rPr>
            <w:rStyle w:val="Hipervnculo"/>
            <w:sz w:val="24"/>
            <w:szCs w:val="24"/>
          </w:rPr>
          <w:t>http://ies-airen.centros.castillalamancha.es/</w:t>
        </w:r>
      </w:hyperlink>
      <w:r w:rsidRPr="00E548C6">
        <w:rPr>
          <w:sz w:val="24"/>
          <w:szCs w:val="24"/>
        </w:rPr>
        <w:t xml:space="preserve">, de nuestra emisora: </w:t>
      </w:r>
      <w:hyperlink r:id="rId6" w:history="1">
        <w:r w:rsidRPr="00E548C6">
          <w:rPr>
            <w:rStyle w:val="Hipervnculo"/>
            <w:sz w:val="24"/>
            <w:szCs w:val="24"/>
          </w:rPr>
          <w:t>http://ondairen.blogspot.com.es/</w:t>
        </w:r>
      </w:hyperlink>
      <w:r w:rsidRPr="00E548C6">
        <w:rPr>
          <w:sz w:val="24"/>
          <w:szCs w:val="24"/>
        </w:rPr>
        <w:t xml:space="preserve">, </w:t>
      </w:r>
      <w:r w:rsidR="00C22381" w:rsidRPr="00E548C6">
        <w:rPr>
          <w:b/>
          <w:sz w:val="24"/>
          <w:szCs w:val="24"/>
          <w:u w:val="single"/>
        </w:rPr>
        <w:t>de nuestra revista</w:t>
      </w:r>
      <w:r w:rsidR="00C22381" w:rsidRPr="00E548C6">
        <w:rPr>
          <w:sz w:val="24"/>
          <w:szCs w:val="24"/>
        </w:rPr>
        <w:t xml:space="preserve">, </w:t>
      </w:r>
      <w:r w:rsidRPr="00E548C6">
        <w:rPr>
          <w:sz w:val="24"/>
          <w:szCs w:val="24"/>
        </w:rPr>
        <w:t>y de otros medios de comunicación externos al centro.</w:t>
      </w:r>
    </w:p>
    <w:p w:rsidR="00333FAB" w:rsidRPr="00E548C6" w:rsidRDefault="00333FAB">
      <w:pPr>
        <w:rPr>
          <w:sz w:val="24"/>
          <w:szCs w:val="24"/>
        </w:rPr>
      </w:pPr>
      <w:r w:rsidRPr="00E548C6">
        <w:rPr>
          <w:sz w:val="24"/>
          <w:szCs w:val="24"/>
        </w:rPr>
        <w:t>Por último, os animo a haceros partícipes, y de nuevo nos ponemos a vuestra disposición para que nos hagáis llegar todas las propuestas o sugerencias oportunas para desarrollar todos los objetivos propuestos.</w:t>
      </w:r>
    </w:p>
    <w:p w:rsidR="00F30B69" w:rsidRPr="00E548C6" w:rsidRDefault="00333FAB">
      <w:pPr>
        <w:rPr>
          <w:sz w:val="24"/>
          <w:szCs w:val="24"/>
        </w:rPr>
      </w:pPr>
      <w:r w:rsidRPr="00E548C6">
        <w:rPr>
          <w:sz w:val="24"/>
          <w:szCs w:val="24"/>
        </w:rPr>
        <w:t>Recibid un cordial saludo.</w:t>
      </w:r>
    </w:p>
    <w:sectPr w:rsidR="00F30B69" w:rsidRPr="00E548C6" w:rsidSect="00056B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A2519"/>
    <w:multiLevelType w:val="hybridMultilevel"/>
    <w:tmpl w:val="323236AE"/>
    <w:lvl w:ilvl="0" w:tplc="5E5E970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0B69"/>
    <w:rsid w:val="00056B8C"/>
    <w:rsid w:val="000B4191"/>
    <w:rsid w:val="000E7DD9"/>
    <w:rsid w:val="00333FAB"/>
    <w:rsid w:val="004478A3"/>
    <w:rsid w:val="00461980"/>
    <w:rsid w:val="00B6412E"/>
    <w:rsid w:val="00C22381"/>
    <w:rsid w:val="00D365BA"/>
    <w:rsid w:val="00E548C6"/>
    <w:rsid w:val="00F30B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8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3FAB"/>
    <w:rPr>
      <w:color w:val="0000FF" w:themeColor="hyperlink"/>
      <w:u w:val="single"/>
    </w:rPr>
  </w:style>
  <w:style w:type="paragraph" w:styleId="Prrafodelista">
    <w:name w:val="List Paragraph"/>
    <w:basedOn w:val="Normal"/>
    <w:link w:val="PrrafodelistaCar"/>
    <w:uiPriority w:val="34"/>
    <w:qFormat/>
    <w:rsid w:val="00333FAB"/>
    <w:pPr>
      <w:suppressAutoHyphens/>
      <w:ind w:left="720"/>
    </w:pPr>
    <w:rPr>
      <w:rFonts w:ascii="Calibri" w:eastAsia="Calibri" w:hAnsi="Calibri" w:cs="Times New Roman"/>
      <w:lang w:eastAsia="ar-SA"/>
    </w:rPr>
  </w:style>
  <w:style w:type="character" w:customStyle="1" w:styleId="PrrafodelistaCar">
    <w:name w:val="Párrafo de lista Car"/>
    <w:basedOn w:val="Fuentedeprrafopredeter"/>
    <w:link w:val="Prrafodelista"/>
    <w:uiPriority w:val="34"/>
    <w:rsid w:val="00333FAB"/>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dairen.blogspot.com.es/" TargetMode="External"/><Relationship Id="rId5" Type="http://schemas.openxmlformats.org/officeDocument/2006/relationships/hyperlink" Target="http://ies-airen.centros.castillalamanch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2017-02-07T12:56:00Z</dcterms:created>
  <dcterms:modified xsi:type="dcterms:W3CDTF">2017-02-07T12:56:00Z</dcterms:modified>
</cp:coreProperties>
</file>