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79" w:rsidRPr="0041563C" w:rsidRDefault="00A96C79" w:rsidP="00323413">
      <w:pPr>
        <w:spacing w:before="100" w:beforeAutospacing="1" w:after="100" w:afterAutospacing="1" w:line="360" w:lineRule="auto"/>
        <w:jc w:val="center"/>
        <w:rPr>
          <w:rFonts w:ascii="Century" w:eastAsia="Times New Roman" w:hAnsi="Century" w:cs="Times New Roman"/>
          <w:b/>
          <w:sz w:val="32"/>
          <w:szCs w:val="32"/>
          <w:u w:val="single"/>
          <w:lang w:val="fr-BE" w:eastAsia="es-ES"/>
        </w:rPr>
      </w:pPr>
      <w:r w:rsidRPr="0041563C">
        <w:rPr>
          <w:rFonts w:ascii="Century" w:eastAsia="Times New Roman" w:hAnsi="Century" w:cs="Times New Roman"/>
          <w:b/>
          <w:sz w:val="32"/>
          <w:szCs w:val="32"/>
          <w:u w:val="single"/>
          <w:lang w:val="fr-BE" w:eastAsia="es-ES"/>
        </w:rPr>
        <w:t>La musique pendant l´Antiquité</w:t>
      </w:r>
    </w:p>
    <w:p w:rsidR="00010FBF" w:rsidRPr="00010FBF" w:rsidRDefault="00010FBF" w:rsidP="00A96C79">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La musique semble avoir toujours existé. Battements de mains, choc de pierres ou de morceaux de bois, le rythme fut le point de départ de cet art plusieurs fois millénaire. </w:t>
      </w:r>
    </w:p>
    <w:p w:rsidR="00010FBF" w:rsidRPr="00010FBF" w:rsidRDefault="00010FBF" w:rsidP="0041563C">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On en trouve encore quelques traces de nos jours, dans des peuplades d'Afrique</w:t>
      </w:r>
      <w:r w:rsidRPr="0041563C">
        <w:rPr>
          <w:rFonts w:ascii="Century" w:eastAsia="Times New Roman" w:hAnsi="Century" w:cs="Times New Roman"/>
          <w:bCs/>
          <w:iCs/>
          <w:sz w:val="27"/>
          <w:szCs w:val="27"/>
          <w:lang w:val="fr-BE" w:eastAsia="es-ES"/>
        </w:rPr>
        <w:t xml:space="preserve"> </w:t>
      </w:r>
      <w:r w:rsidRPr="00010FBF">
        <w:rPr>
          <w:rFonts w:ascii="Century" w:eastAsia="Times New Roman" w:hAnsi="Century" w:cs="Times New Roman"/>
          <w:bCs/>
          <w:iCs/>
          <w:sz w:val="27"/>
          <w:szCs w:val="27"/>
          <w:lang w:val="fr-BE" w:eastAsia="es-ES"/>
        </w:rPr>
        <w:t>ou d'Amérique.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98"/>
        <w:gridCol w:w="6777"/>
      </w:tblGrid>
      <w:tr w:rsidR="00010FBF" w:rsidRPr="0041563C" w:rsidTr="00010FBF">
        <w:trPr>
          <w:tblCellSpacing w:w="15" w:type="dxa"/>
          <w:jc w:val="center"/>
        </w:trPr>
        <w:tc>
          <w:tcPr>
            <w:tcW w:w="0" w:type="auto"/>
            <w:vAlign w:val="center"/>
            <w:hideMark/>
          </w:tcPr>
          <w:p w:rsidR="00010FBF" w:rsidRPr="00010FBF" w:rsidRDefault="00010FBF" w:rsidP="00010FBF">
            <w:pPr>
              <w:spacing w:after="0" w:line="360" w:lineRule="auto"/>
              <w:rPr>
                <w:rFonts w:ascii="Century" w:eastAsia="Times New Roman" w:hAnsi="Century" w:cs="Times New Roman"/>
                <w:sz w:val="24"/>
                <w:szCs w:val="24"/>
                <w:lang w:val="fr-BE" w:eastAsia="es-ES"/>
              </w:rPr>
            </w:pPr>
          </w:p>
        </w:tc>
        <w:tc>
          <w:tcPr>
            <w:tcW w:w="0" w:type="auto"/>
            <w:vAlign w:val="center"/>
            <w:hideMark/>
          </w:tcPr>
          <w:p w:rsidR="00010FBF" w:rsidRPr="00010FBF" w:rsidRDefault="00010FBF" w:rsidP="00010FBF">
            <w:pPr>
              <w:spacing w:after="0" w:line="360" w:lineRule="auto"/>
              <w:rPr>
                <w:rFonts w:ascii="Century" w:eastAsia="Times New Roman" w:hAnsi="Century" w:cs="Times New Roman"/>
                <w:sz w:val="24"/>
                <w:szCs w:val="24"/>
                <w:lang w:val="fr-BE" w:eastAsia="es-ES"/>
              </w:rPr>
            </w:pPr>
            <w:r w:rsidRPr="00010FBF">
              <w:rPr>
                <w:rFonts w:ascii="Century" w:eastAsia="Times New Roman" w:hAnsi="Century" w:cs="Times New Roman"/>
                <w:bCs/>
                <w:iCs/>
                <w:noProof/>
                <w:sz w:val="27"/>
                <w:szCs w:val="27"/>
                <w:lang w:eastAsia="es-ES"/>
              </w:rPr>
              <w:drawing>
                <wp:inline distT="0" distB="0" distL="0" distR="0" wp14:anchorId="6C96752A" wp14:editId="6319B621">
                  <wp:extent cx="2854325" cy="2011680"/>
                  <wp:effectExtent l="0" t="0" r="3175" b="7620"/>
                  <wp:docPr id="1" name="Imagen 1" descr="https://www.coindumusicien.com/Lecoin/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indumusicien.com/Lecoin/afriq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2011680"/>
                          </a:xfrm>
                          <a:prstGeom prst="rect">
                            <a:avLst/>
                          </a:prstGeom>
                          <a:noFill/>
                          <a:ln>
                            <a:noFill/>
                          </a:ln>
                        </pic:spPr>
                      </pic:pic>
                    </a:graphicData>
                  </a:graphic>
                </wp:inline>
              </w:drawing>
            </w:r>
            <w:r w:rsidRPr="0041563C">
              <w:rPr>
                <w:rFonts w:ascii="Century" w:eastAsia="Times New Roman" w:hAnsi="Century" w:cs="Times New Roman"/>
                <w:bCs/>
                <w:iCs/>
                <w:sz w:val="27"/>
                <w:szCs w:val="27"/>
                <w:lang w:val="fr-BE" w:eastAsia="es-ES"/>
              </w:rPr>
              <w:t> </w:t>
            </w:r>
            <w:r w:rsidRPr="0041563C">
              <w:rPr>
                <w:rFonts w:ascii="Century" w:eastAsia="Times New Roman" w:hAnsi="Century" w:cs="Times New Roman"/>
                <w:bCs/>
                <w:iCs/>
                <w:sz w:val="27"/>
                <w:szCs w:val="27"/>
                <w:lang w:val="fr-BE" w:eastAsia="es-ES"/>
              </w:rPr>
              <w:br/>
            </w:r>
            <w:r w:rsidRPr="0041563C">
              <w:rPr>
                <w:rFonts w:ascii="Century" w:eastAsia="Times New Roman" w:hAnsi="Century" w:cs="Times New Roman"/>
                <w:bCs/>
                <w:iCs/>
                <w:sz w:val="27"/>
                <w:szCs w:val="27"/>
                <w:lang w:val="fr-BE" w:eastAsia="es-ES"/>
              </w:rPr>
              <w:br/>
            </w:r>
            <w:r w:rsidRPr="0041563C">
              <w:rPr>
                <w:rFonts w:ascii="Century" w:eastAsia="Times New Roman" w:hAnsi="Century" w:cs="Times New Roman"/>
                <w:bCs/>
                <w:i/>
                <w:iCs/>
                <w:sz w:val="16"/>
                <w:szCs w:val="16"/>
                <w:lang w:val="fr-BE" w:eastAsia="es-ES"/>
              </w:rPr>
              <w:t>Danse funéraire africaine</w:t>
            </w:r>
          </w:p>
        </w:tc>
      </w:tr>
    </w:tbl>
    <w:p w:rsidR="00010FBF" w:rsidRPr="00010FBF" w:rsidRDefault="00010FBF" w:rsidP="00010FBF">
      <w:pPr>
        <w:spacing w:after="0" w:line="360" w:lineRule="auto"/>
        <w:rPr>
          <w:rFonts w:ascii="Century" w:eastAsia="Times New Roman" w:hAnsi="Century" w:cs="Times New Roman"/>
          <w:sz w:val="27"/>
          <w:szCs w:val="27"/>
          <w:lang w:val="fr-BE" w:eastAsia="es-ES"/>
        </w:rPr>
      </w:pPr>
    </w:p>
    <w:p w:rsidR="00010FBF" w:rsidRPr="0041563C" w:rsidRDefault="003E254B" w:rsidP="00010FBF">
      <w:pPr>
        <w:spacing w:after="0" w:line="360" w:lineRule="auto"/>
        <w:ind w:firstLine="708"/>
        <w:jc w:val="both"/>
        <w:rPr>
          <w:rFonts w:ascii="Century" w:eastAsia="Times New Roman" w:hAnsi="Century" w:cs="Times New Roman"/>
          <w:bCs/>
          <w:iCs/>
          <w:sz w:val="27"/>
          <w:szCs w:val="27"/>
          <w:lang w:val="fr-BE" w:eastAsia="es-ES"/>
        </w:rPr>
      </w:pPr>
      <w:r w:rsidRPr="0041563C">
        <w:rPr>
          <w:rFonts w:ascii="Century" w:eastAsia="Times New Roman" w:hAnsi="Century" w:cs="Times New Roman"/>
          <w:bCs/>
          <w:iCs/>
          <w:sz w:val="27"/>
          <w:szCs w:val="27"/>
          <w:lang w:val="fr-BE" w:eastAsia="es-ES"/>
        </w:rPr>
        <w:t>À</w:t>
      </w:r>
      <w:r w:rsidR="00010FBF" w:rsidRPr="00010FBF">
        <w:rPr>
          <w:rFonts w:ascii="Century" w:eastAsia="Times New Roman" w:hAnsi="Century" w:cs="Times New Roman"/>
          <w:bCs/>
          <w:iCs/>
          <w:sz w:val="27"/>
          <w:szCs w:val="27"/>
          <w:lang w:val="fr-BE" w:eastAsia="es-ES"/>
        </w:rPr>
        <w:t xml:space="preserve"> l'origine, la musique se limite à quelques incantations pour agir sur les phénomènes que l'homme ne peut </w:t>
      </w:r>
      <w:r w:rsidR="00543E6D">
        <w:rPr>
          <w:rFonts w:ascii="Century" w:eastAsia="Times New Roman" w:hAnsi="Century" w:cs="Times New Roman"/>
          <w:bCs/>
          <w:iCs/>
          <w:sz w:val="27"/>
          <w:szCs w:val="27"/>
          <w:lang w:val="fr-BE" w:eastAsia="es-ES"/>
        </w:rPr>
        <w:t xml:space="preserve">pas </w:t>
      </w:r>
      <w:r w:rsidR="00010FBF" w:rsidRPr="00010FBF">
        <w:rPr>
          <w:rFonts w:ascii="Century" w:eastAsia="Times New Roman" w:hAnsi="Century" w:cs="Times New Roman"/>
          <w:bCs/>
          <w:iCs/>
          <w:sz w:val="27"/>
          <w:szCs w:val="27"/>
          <w:lang w:val="fr-BE" w:eastAsia="es-ES"/>
        </w:rPr>
        <w:t xml:space="preserve">s'expliquer comme le vent, le </w:t>
      </w:r>
      <w:r w:rsidR="00010FBF" w:rsidRPr="0041563C">
        <w:rPr>
          <w:rFonts w:ascii="Century" w:eastAsia="Times New Roman" w:hAnsi="Century" w:cs="Times New Roman"/>
          <w:bCs/>
          <w:iCs/>
          <w:sz w:val="27"/>
          <w:szCs w:val="27"/>
          <w:lang w:val="fr-BE" w:eastAsia="es-ES"/>
        </w:rPr>
        <w:t>t</w:t>
      </w:r>
      <w:r w:rsidR="00010FBF" w:rsidRPr="00010FBF">
        <w:rPr>
          <w:rFonts w:ascii="Century" w:eastAsia="Times New Roman" w:hAnsi="Century" w:cs="Times New Roman"/>
          <w:bCs/>
          <w:iCs/>
          <w:sz w:val="27"/>
          <w:szCs w:val="27"/>
          <w:lang w:val="fr-BE" w:eastAsia="es-ES"/>
        </w:rPr>
        <w:t>onnerre, la maladie.</w:t>
      </w:r>
    </w:p>
    <w:p w:rsidR="00010FBF" w:rsidRPr="0041563C" w:rsidRDefault="00010FBF" w:rsidP="00010FBF">
      <w:pPr>
        <w:spacing w:after="0" w:line="360" w:lineRule="auto"/>
        <w:ind w:firstLine="708"/>
        <w:jc w:val="both"/>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Elle sert également à communiquer avec les espr</w:t>
      </w:r>
      <w:r w:rsidRPr="0041563C">
        <w:rPr>
          <w:rFonts w:ascii="Century" w:eastAsia="Times New Roman" w:hAnsi="Century" w:cs="Times New Roman"/>
          <w:bCs/>
          <w:iCs/>
          <w:sz w:val="27"/>
          <w:szCs w:val="27"/>
          <w:lang w:val="fr-BE" w:eastAsia="es-ES"/>
        </w:rPr>
        <w:t>its, apaiser les démons, etc.</w:t>
      </w:r>
    </w:p>
    <w:p w:rsidR="00010FBF" w:rsidRPr="00010FBF" w:rsidRDefault="00010FBF" w:rsidP="00010FBF">
      <w:pPr>
        <w:spacing w:after="0" w:line="360" w:lineRule="auto"/>
        <w:ind w:firstLine="708"/>
        <w:jc w:val="both"/>
        <w:rPr>
          <w:rFonts w:ascii="Century" w:eastAsia="Times New Roman" w:hAnsi="Century" w:cs="Times New Roman"/>
          <w:sz w:val="24"/>
          <w:szCs w:val="24"/>
          <w:lang w:val="fr-BE" w:eastAsia="es-ES"/>
        </w:rPr>
      </w:pPr>
      <w:r w:rsidRPr="00010FBF">
        <w:rPr>
          <w:rFonts w:ascii="Century" w:eastAsia="Times New Roman" w:hAnsi="Century" w:cs="Times New Roman"/>
          <w:bCs/>
          <w:iCs/>
          <w:sz w:val="27"/>
          <w:szCs w:val="27"/>
          <w:lang w:val="fr-BE" w:eastAsia="es-ES"/>
        </w:rPr>
        <w:t>Certaines légendes vantent les vertus de la musique, tantôt maléfique, parfois bénéfique. Ainsi la légende d’Orphée, dont la femme, Eurydice fut mordue par un serpent le jour même de ses noces.</w:t>
      </w:r>
      <w:r w:rsidRPr="0041563C">
        <w:rPr>
          <w:rFonts w:ascii="Century" w:eastAsia="Times New Roman" w:hAnsi="Century" w:cs="Times New Roman"/>
          <w:bCs/>
          <w:iCs/>
          <w:sz w:val="27"/>
          <w:szCs w:val="27"/>
          <w:lang w:val="fr-BE" w:eastAsia="es-ES"/>
        </w:rPr>
        <w:t xml:space="preserve"> </w:t>
      </w:r>
      <w:r w:rsidRPr="00010FBF">
        <w:rPr>
          <w:rFonts w:ascii="Century" w:eastAsia="Times New Roman" w:hAnsi="Century" w:cs="Times New Roman"/>
          <w:bCs/>
          <w:iCs/>
          <w:sz w:val="27"/>
          <w:szCs w:val="27"/>
          <w:lang w:val="fr-BE" w:eastAsia="es-ES"/>
        </w:rPr>
        <w:t>Orphée descend alors aux Enfers et charme par la douceur de son chant les divinités infernales qui lui rendent son épouse.</w:t>
      </w:r>
    </w:p>
    <w:p w:rsidR="007762FD" w:rsidRPr="0041563C" w:rsidRDefault="00010FBF" w:rsidP="00010FBF">
      <w:pPr>
        <w:spacing w:before="100" w:beforeAutospacing="1" w:after="100" w:afterAutospacing="1" w:line="360" w:lineRule="auto"/>
        <w:rPr>
          <w:rFonts w:ascii="Century" w:eastAsia="Times New Roman" w:hAnsi="Century" w:cs="Times New Roman"/>
          <w:bCs/>
          <w:iCs/>
          <w:sz w:val="27"/>
          <w:szCs w:val="27"/>
          <w:u w:val="single"/>
          <w:lang w:val="fr-BE" w:eastAsia="es-ES"/>
        </w:rPr>
      </w:pPr>
      <w:r w:rsidRPr="00010FBF">
        <w:rPr>
          <w:rFonts w:ascii="Century" w:eastAsia="Times New Roman" w:hAnsi="Century" w:cs="Times New Roman"/>
          <w:bCs/>
          <w:iCs/>
          <w:sz w:val="27"/>
          <w:szCs w:val="27"/>
          <w:lang w:val="fr-BE" w:eastAsia="es-ES"/>
        </w:rPr>
        <w:lastRenderedPageBreak/>
        <w:br/>
        <w:t>          </w:t>
      </w:r>
      <w:r w:rsidR="007762FD" w:rsidRPr="0041563C">
        <w:rPr>
          <w:rFonts w:ascii="Century" w:eastAsia="Times New Roman" w:hAnsi="Century" w:cs="Times New Roman"/>
          <w:bCs/>
          <w:iCs/>
          <w:sz w:val="27"/>
          <w:szCs w:val="27"/>
          <w:u w:val="single"/>
          <w:lang w:val="fr-BE" w:eastAsia="es-ES"/>
        </w:rPr>
        <w:t>La Chine</w:t>
      </w:r>
      <w:r w:rsidRPr="00010FBF">
        <w:rPr>
          <w:rFonts w:ascii="Century" w:eastAsia="Times New Roman" w:hAnsi="Century" w:cs="Times New Roman"/>
          <w:bCs/>
          <w:iCs/>
          <w:sz w:val="27"/>
          <w:szCs w:val="27"/>
          <w:u w:val="single"/>
          <w:lang w:val="fr-BE" w:eastAsia="es-ES"/>
        </w:rPr>
        <w:t> </w:t>
      </w:r>
    </w:p>
    <w:p w:rsidR="003E254B" w:rsidRPr="0041563C" w:rsidRDefault="00010FBF" w:rsidP="007762FD">
      <w:pPr>
        <w:spacing w:before="100" w:beforeAutospacing="1" w:after="100" w:afterAutospacing="1" w:line="360" w:lineRule="auto"/>
        <w:ind w:firstLine="708"/>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C'est en Chine, environ dix siècles avant J-C, que la musique trouve ses premières règles. Elle est inséparable de la poésie et de la danse. Elle</w:t>
      </w:r>
      <w:r w:rsidR="003E254B" w:rsidRPr="0041563C">
        <w:rPr>
          <w:rFonts w:ascii="Century" w:eastAsia="Times New Roman" w:hAnsi="Century" w:cs="Times New Roman"/>
          <w:bCs/>
          <w:iCs/>
          <w:sz w:val="27"/>
          <w:szCs w:val="27"/>
          <w:lang w:val="fr-BE" w:eastAsia="es-ES"/>
        </w:rPr>
        <w:t xml:space="preserve"> e</w:t>
      </w:r>
      <w:r w:rsidRPr="00010FBF">
        <w:rPr>
          <w:rFonts w:ascii="Century" w:eastAsia="Times New Roman" w:hAnsi="Century" w:cs="Times New Roman"/>
          <w:bCs/>
          <w:iCs/>
          <w:sz w:val="27"/>
          <w:szCs w:val="27"/>
          <w:lang w:val="fr-BE" w:eastAsia="es-ES"/>
        </w:rPr>
        <w:t>xprime pour les sages chinois, l'équilibre du ciel et de la terre.</w:t>
      </w:r>
    </w:p>
    <w:p w:rsidR="00010FBF" w:rsidRPr="00010FBF" w:rsidRDefault="00010FBF" w:rsidP="007762FD">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À cette époque la gamme chinoise se limite à 5 notes qui se succèdent de quinte en quinte ascendantes en partant de FA. Chaque note a une signification symbolique, par exemple la première représente  un princ</w:t>
      </w:r>
      <w:r w:rsidRPr="0041563C">
        <w:rPr>
          <w:rFonts w:ascii="Century" w:eastAsia="Times New Roman" w:hAnsi="Century" w:cs="Times New Roman"/>
          <w:bCs/>
          <w:iCs/>
          <w:sz w:val="27"/>
          <w:szCs w:val="27"/>
          <w:lang w:val="fr-BE" w:eastAsia="es-ES"/>
        </w:rPr>
        <w:t>e, la deuxième un ministre etc.</w:t>
      </w:r>
    </w:p>
    <w:p w:rsidR="00010FBF" w:rsidRPr="00010FBF" w:rsidRDefault="00010FBF" w:rsidP="007762FD">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 xml:space="preserve">C'est beaucoup plus tard qu'une gamme à sept degrés, assez semblable à la nôtre, fera son apparition; depuis </w:t>
      </w:r>
      <w:r w:rsidR="00543E6D">
        <w:rPr>
          <w:rFonts w:ascii="Century" w:eastAsia="Times New Roman" w:hAnsi="Century" w:cs="Times New Roman"/>
          <w:bCs/>
          <w:iCs/>
          <w:sz w:val="27"/>
          <w:szCs w:val="27"/>
          <w:lang w:val="fr-BE" w:eastAsia="es-ES"/>
        </w:rPr>
        <w:t>trente siècles les deux gammes</w:t>
      </w:r>
      <w:r w:rsidRPr="00010FBF">
        <w:rPr>
          <w:rFonts w:ascii="Century" w:eastAsia="Times New Roman" w:hAnsi="Century" w:cs="Times New Roman"/>
          <w:bCs/>
          <w:iCs/>
          <w:sz w:val="27"/>
          <w:szCs w:val="27"/>
          <w:lang w:val="fr-BE" w:eastAsia="es-ES"/>
        </w:rPr>
        <w:t xml:space="preserve"> coexistent en Chine.</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98"/>
        <w:gridCol w:w="6777"/>
      </w:tblGrid>
      <w:tr w:rsidR="00010FBF" w:rsidRPr="0041563C" w:rsidTr="00010FBF">
        <w:trPr>
          <w:tblCellSpacing w:w="15" w:type="dxa"/>
          <w:jc w:val="center"/>
        </w:trPr>
        <w:tc>
          <w:tcPr>
            <w:tcW w:w="0" w:type="auto"/>
            <w:vAlign w:val="center"/>
            <w:hideMark/>
          </w:tcPr>
          <w:p w:rsidR="00010FBF" w:rsidRPr="00010FBF" w:rsidRDefault="00010FBF" w:rsidP="00010FBF">
            <w:pPr>
              <w:spacing w:after="0" w:line="360" w:lineRule="auto"/>
              <w:rPr>
                <w:rFonts w:ascii="Century" w:eastAsia="Times New Roman" w:hAnsi="Century" w:cs="Times New Roman"/>
                <w:sz w:val="24"/>
                <w:szCs w:val="24"/>
                <w:lang w:val="fr-BE" w:eastAsia="es-ES"/>
              </w:rPr>
            </w:pPr>
          </w:p>
        </w:tc>
        <w:tc>
          <w:tcPr>
            <w:tcW w:w="0" w:type="auto"/>
            <w:vAlign w:val="center"/>
            <w:hideMark/>
          </w:tcPr>
          <w:p w:rsidR="00010FBF" w:rsidRPr="00010FBF" w:rsidRDefault="00010FBF" w:rsidP="00010FBF">
            <w:pPr>
              <w:spacing w:after="0" w:line="360" w:lineRule="auto"/>
              <w:rPr>
                <w:rFonts w:ascii="Century" w:eastAsia="Times New Roman" w:hAnsi="Century" w:cs="Times New Roman"/>
                <w:sz w:val="24"/>
                <w:szCs w:val="24"/>
                <w:lang w:eastAsia="es-ES"/>
              </w:rPr>
            </w:pPr>
            <w:r w:rsidRPr="00010FBF">
              <w:rPr>
                <w:rFonts w:ascii="Century" w:eastAsia="Times New Roman" w:hAnsi="Century" w:cs="Times New Roman"/>
                <w:bCs/>
                <w:iCs/>
                <w:noProof/>
                <w:sz w:val="27"/>
                <w:szCs w:val="27"/>
                <w:lang w:eastAsia="es-ES"/>
              </w:rPr>
              <w:drawing>
                <wp:inline distT="0" distB="0" distL="0" distR="0" wp14:anchorId="6C6D0327" wp14:editId="2D1ECFFA">
                  <wp:extent cx="2854325" cy="1788795"/>
                  <wp:effectExtent l="0" t="0" r="3175" b="1905"/>
                  <wp:docPr id="2" name="Imagen 2" descr="https://www.coindumusicien.com/Lecoin/percu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oindumusicien.com/Lecoin/percuch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788795"/>
                          </a:xfrm>
                          <a:prstGeom prst="rect">
                            <a:avLst/>
                          </a:prstGeom>
                          <a:noFill/>
                          <a:ln>
                            <a:noFill/>
                          </a:ln>
                        </pic:spPr>
                      </pic:pic>
                    </a:graphicData>
                  </a:graphic>
                </wp:inline>
              </w:drawing>
            </w:r>
          </w:p>
          <w:p w:rsidR="00010FBF" w:rsidRPr="00010FBF" w:rsidRDefault="00010FBF" w:rsidP="00010FBF">
            <w:pPr>
              <w:spacing w:before="100" w:beforeAutospacing="1" w:after="100" w:afterAutospacing="1" w:line="360" w:lineRule="auto"/>
              <w:rPr>
                <w:rFonts w:ascii="Century" w:eastAsia="Times New Roman" w:hAnsi="Century" w:cs="Times New Roman"/>
                <w:i/>
                <w:sz w:val="18"/>
                <w:szCs w:val="18"/>
                <w:lang w:val="fr-BE" w:eastAsia="es-ES"/>
              </w:rPr>
            </w:pPr>
            <w:r w:rsidRPr="00010FBF">
              <w:rPr>
                <w:rFonts w:ascii="Century" w:eastAsia="Times New Roman" w:hAnsi="Century" w:cs="Times New Roman"/>
                <w:bCs/>
                <w:iCs/>
                <w:sz w:val="27"/>
                <w:szCs w:val="27"/>
                <w:lang w:val="fr-BE" w:eastAsia="es-ES"/>
              </w:rPr>
              <w:br/>
            </w:r>
            <w:r w:rsidRPr="00010FBF">
              <w:rPr>
                <w:rFonts w:ascii="Century" w:eastAsia="Times New Roman" w:hAnsi="Century" w:cs="Times New Roman"/>
                <w:bCs/>
                <w:i/>
                <w:iCs/>
                <w:sz w:val="18"/>
                <w:szCs w:val="18"/>
                <w:lang w:val="fr-BE" w:eastAsia="es-ES"/>
              </w:rPr>
              <w:t>Percussion chinoise </w:t>
            </w:r>
          </w:p>
        </w:tc>
      </w:tr>
    </w:tbl>
    <w:p w:rsidR="00010FBF" w:rsidRPr="0041563C" w:rsidRDefault="00010FBF" w:rsidP="00010FBF">
      <w:pPr>
        <w:spacing w:before="100" w:beforeAutospacing="1" w:after="100" w:afterAutospacing="1" w:line="360" w:lineRule="auto"/>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 Les Chinois possèdent plusieurs sortes d'instruments: </w:t>
      </w:r>
    </w:p>
    <w:p w:rsidR="00010FBF" w:rsidRPr="0041563C" w:rsidRDefault="00010FBF" w:rsidP="00010FBF">
      <w:pPr>
        <w:spacing w:before="100" w:beforeAutospacing="1" w:after="100" w:afterAutospacing="1" w:line="360" w:lineRule="auto"/>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 xml:space="preserve">      </w:t>
      </w:r>
      <w:r w:rsidRPr="0041563C">
        <w:rPr>
          <w:rFonts w:ascii="Century" w:eastAsia="Times New Roman" w:hAnsi="Century" w:cs="Times New Roman"/>
          <w:bCs/>
          <w:iCs/>
          <w:sz w:val="27"/>
          <w:szCs w:val="27"/>
          <w:lang w:val="fr-BE" w:eastAsia="es-ES"/>
        </w:rPr>
        <w:t>À</w:t>
      </w:r>
      <w:r w:rsidRPr="00010FBF">
        <w:rPr>
          <w:rFonts w:ascii="Century" w:eastAsia="Times New Roman" w:hAnsi="Century" w:cs="Times New Roman"/>
          <w:bCs/>
          <w:iCs/>
          <w:sz w:val="27"/>
          <w:szCs w:val="27"/>
          <w:lang w:val="fr-BE" w:eastAsia="es-ES"/>
        </w:rPr>
        <w:t xml:space="preserve"> vent: principalement des flûtes, comme la "syrinx" sorte de flûte de pan, également le "</w:t>
      </w:r>
      <w:proofErr w:type="spellStart"/>
      <w:r w:rsidRPr="00010FBF">
        <w:rPr>
          <w:rFonts w:ascii="Century" w:eastAsia="Times New Roman" w:hAnsi="Century" w:cs="Times New Roman"/>
          <w:bCs/>
          <w:iCs/>
          <w:sz w:val="27"/>
          <w:szCs w:val="27"/>
          <w:lang w:val="fr-BE" w:eastAsia="es-ES"/>
        </w:rPr>
        <w:t>cheng</w:t>
      </w:r>
      <w:proofErr w:type="spellEnd"/>
      <w:r w:rsidRPr="00010FBF">
        <w:rPr>
          <w:rFonts w:ascii="Century" w:eastAsia="Times New Roman" w:hAnsi="Century" w:cs="Times New Roman"/>
          <w:bCs/>
          <w:iCs/>
          <w:sz w:val="27"/>
          <w:szCs w:val="27"/>
          <w:lang w:val="fr-BE" w:eastAsia="es-ES"/>
        </w:rPr>
        <w:t>" sorte d’orgue à bouche et aussi la</w:t>
      </w:r>
      <w:r w:rsidRPr="0041563C">
        <w:rPr>
          <w:rFonts w:ascii="Century" w:eastAsia="Times New Roman" w:hAnsi="Century" w:cs="Times New Roman"/>
          <w:bCs/>
          <w:iCs/>
          <w:sz w:val="27"/>
          <w:szCs w:val="27"/>
          <w:lang w:val="fr-BE" w:eastAsia="es-ES"/>
        </w:rPr>
        <w:t xml:space="preserve"> flûte à deux tubes parallèles.</w:t>
      </w:r>
    </w:p>
    <w:p w:rsidR="00010FBF" w:rsidRPr="00010FBF" w:rsidRDefault="00010FBF" w:rsidP="00010FBF">
      <w:pPr>
        <w:spacing w:before="100" w:beforeAutospacing="1" w:after="100" w:afterAutospacing="1" w:line="360" w:lineRule="auto"/>
        <w:rPr>
          <w:rFonts w:ascii="Century" w:eastAsia="Times New Roman" w:hAnsi="Century" w:cs="Times New Roman"/>
          <w:sz w:val="27"/>
          <w:szCs w:val="27"/>
          <w:lang w:val="fr-BE" w:eastAsia="es-ES"/>
        </w:rPr>
      </w:pPr>
      <w:r w:rsidRPr="0041563C">
        <w:rPr>
          <w:rFonts w:ascii="Century" w:eastAsia="Times New Roman" w:hAnsi="Century" w:cs="Times New Roman"/>
          <w:bCs/>
          <w:iCs/>
          <w:sz w:val="27"/>
          <w:szCs w:val="27"/>
          <w:lang w:val="fr-BE" w:eastAsia="es-ES"/>
        </w:rPr>
        <w:lastRenderedPageBreak/>
        <w:t>      À</w:t>
      </w:r>
      <w:r w:rsidRPr="00010FBF">
        <w:rPr>
          <w:rFonts w:ascii="Century" w:eastAsia="Times New Roman" w:hAnsi="Century" w:cs="Times New Roman"/>
          <w:bCs/>
          <w:iCs/>
          <w:sz w:val="27"/>
          <w:szCs w:val="27"/>
          <w:lang w:val="fr-BE" w:eastAsia="es-ES"/>
        </w:rPr>
        <w:t xml:space="preserve"> cor</w:t>
      </w:r>
      <w:r w:rsidR="00543E6D">
        <w:rPr>
          <w:rFonts w:ascii="Century" w:eastAsia="Times New Roman" w:hAnsi="Century" w:cs="Times New Roman"/>
          <w:bCs/>
          <w:iCs/>
          <w:sz w:val="27"/>
          <w:szCs w:val="27"/>
          <w:lang w:val="fr-BE" w:eastAsia="es-ES"/>
        </w:rPr>
        <w:t>des: Une sorte de luth appelé "</w:t>
      </w:r>
      <w:proofErr w:type="spellStart"/>
      <w:r w:rsidR="00543E6D">
        <w:rPr>
          <w:rFonts w:ascii="Century" w:eastAsia="Times New Roman" w:hAnsi="Century" w:cs="Times New Roman"/>
          <w:bCs/>
          <w:iCs/>
          <w:sz w:val="27"/>
          <w:szCs w:val="27"/>
          <w:lang w:val="fr-BE" w:eastAsia="es-ES"/>
        </w:rPr>
        <w:t>k</w:t>
      </w:r>
      <w:r w:rsidRPr="00010FBF">
        <w:rPr>
          <w:rFonts w:ascii="Century" w:eastAsia="Times New Roman" w:hAnsi="Century" w:cs="Times New Roman"/>
          <w:bCs/>
          <w:iCs/>
          <w:sz w:val="27"/>
          <w:szCs w:val="27"/>
          <w:lang w:val="fr-BE" w:eastAsia="es-ES"/>
        </w:rPr>
        <w:t>in</w:t>
      </w:r>
      <w:proofErr w:type="spellEnd"/>
      <w:r w:rsidRPr="00010FBF">
        <w:rPr>
          <w:rFonts w:ascii="Century" w:eastAsia="Times New Roman" w:hAnsi="Century" w:cs="Times New Roman"/>
          <w:bCs/>
          <w:iCs/>
          <w:sz w:val="27"/>
          <w:szCs w:val="27"/>
          <w:lang w:val="fr-BE" w:eastAsia="es-ES"/>
        </w:rPr>
        <w:t>", le "</w:t>
      </w:r>
      <w:proofErr w:type="spellStart"/>
      <w:r w:rsidRPr="00010FBF">
        <w:rPr>
          <w:rFonts w:ascii="Century" w:eastAsia="Times New Roman" w:hAnsi="Century" w:cs="Times New Roman"/>
          <w:bCs/>
          <w:iCs/>
          <w:sz w:val="27"/>
          <w:szCs w:val="27"/>
          <w:lang w:val="fr-BE" w:eastAsia="es-ES"/>
        </w:rPr>
        <w:t>chen</w:t>
      </w:r>
      <w:proofErr w:type="spellEnd"/>
      <w:r w:rsidRPr="00010FBF">
        <w:rPr>
          <w:rFonts w:ascii="Century" w:eastAsia="Times New Roman" w:hAnsi="Century" w:cs="Times New Roman"/>
          <w:bCs/>
          <w:iCs/>
          <w:sz w:val="27"/>
          <w:szCs w:val="27"/>
          <w:lang w:val="fr-BE" w:eastAsia="es-ES"/>
        </w:rPr>
        <w:t>" qui est une cithare à vingt-cinq ou vingt-sep</w:t>
      </w:r>
      <w:r w:rsidRPr="0041563C">
        <w:rPr>
          <w:rFonts w:ascii="Century" w:eastAsia="Times New Roman" w:hAnsi="Century" w:cs="Times New Roman"/>
          <w:bCs/>
          <w:iCs/>
          <w:sz w:val="27"/>
          <w:szCs w:val="27"/>
          <w:lang w:val="fr-BE" w:eastAsia="es-ES"/>
        </w:rPr>
        <w:t>t cordes, et la viole à archet.</w:t>
      </w:r>
      <w:r w:rsidRPr="00010FBF">
        <w:rPr>
          <w:rFonts w:ascii="Century" w:eastAsia="Times New Roman" w:hAnsi="Century" w:cs="Times New Roman"/>
          <w:bCs/>
          <w:iCs/>
          <w:sz w:val="27"/>
          <w:szCs w:val="27"/>
          <w:lang w:val="fr-BE" w:eastAsia="es-ES"/>
        </w:rPr>
        <w:br/>
        <w:t xml:space="preserve">      Des percussions: </w:t>
      </w:r>
      <w:proofErr w:type="gramStart"/>
      <w:r w:rsidRPr="00010FBF">
        <w:rPr>
          <w:rFonts w:ascii="Century" w:eastAsia="Times New Roman" w:hAnsi="Century" w:cs="Times New Roman"/>
          <w:bCs/>
          <w:iCs/>
          <w:sz w:val="27"/>
          <w:szCs w:val="27"/>
          <w:lang w:val="fr-BE" w:eastAsia="es-ES"/>
        </w:rPr>
        <w:t>cloches</w:t>
      </w:r>
      <w:proofErr w:type="gramEnd"/>
      <w:r w:rsidRPr="00010FBF">
        <w:rPr>
          <w:rFonts w:ascii="Century" w:eastAsia="Times New Roman" w:hAnsi="Century" w:cs="Times New Roman"/>
          <w:bCs/>
          <w:iCs/>
          <w:sz w:val="27"/>
          <w:szCs w:val="27"/>
          <w:lang w:val="fr-BE" w:eastAsia="es-ES"/>
        </w:rPr>
        <w:t>, pierres sonores et gong.</w:t>
      </w:r>
    </w:p>
    <w:p w:rsidR="00010FBF" w:rsidRPr="00010FBF" w:rsidRDefault="00010FBF" w:rsidP="007D51E0">
      <w:pPr>
        <w:spacing w:before="100" w:beforeAutospacing="1" w:after="100" w:afterAutospacing="1" w:line="360" w:lineRule="auto"/>
        <w:jc w:val="both"/>
        <w:rPr>
          <w:rFonts w:ascii="Century" w:eastAsia="Times New Roman" w:hAnsi="Century" w:cs="Times New Roman"/>
          <w:sz w:val="27"/>
          <w:szCs w:val="27"/>
          <w:lang w:val="fr-BE" w:eastAsia="es-ES"/>
        </w:rPr>
      </w:pPr>
      <w:r w:rsidRPr="00010FBF">
        <w:rPr>
          <w:rFonts w:ascii="Century" w:eastAsia="Times New Roman" w:hAnsi="Century" w:cs="Times New Roman"/>
          <w:sz w:val="27"/>
          <w:szCs w:val="27"/>
          <w:lang w:val="fr-BE" w:eastAsia="es-ES"/>
        </w:rPr>
        <w:t> </w:t>
      </w:r>
      <w:r w:rsidRPr="00010FBF">
        <w:rPr>
          <w:rFonts w:ascii="Century" w:eastAsia="Times New Roman" w:hAnsi="Century" w:cs="Times New Roman"/>
          <w:bCs/>
          <w:iCs/>
          <w:sz w:val="27"/>
          <w:szCs w:val="27"/>
          <w:lang w:val="fr-BE" w:eastAsia="es-ES"/>
        </w:rPr>
        <w:br/>
        <w:t> </w:t>
      </w:r>
      <w:r w:rsidR="007762FD" w:rsidRPr="0041563C">
        <w:rPr>
          <w:rFonts w:ascii="Century" w:eastAsia="Times New Roman" w:hAnsi="Century" w:cs="Times New Roman"/>
          <w:bCs/>
          <w:iCs/>
          <w:sz w:val="27"/>
          <w:szCs w:val="27"/>
          <w:lang w:val="fr-BE" w:eastAsia="es-ES"/>
        </w:rPr>
        <w:tab/>
      </w:r>
      <w:r w:rsidRPr="00010FBF">
        <w:rPr>
          <w:rFonts w:ascii="Century" w:eastAsia="Times New Roman" w:hAnsi="Century" w:cs="Times New Roman"/>
          <w:bCs/>
          <w:iCs/>
          <w:sz w:val="27"/>
          <w:szCs w:val="27"/>
          <w:lang w:val="fr-BE" w:eastAsia="es-ES"/>
        </w:rPr>
        <w:t> </w:t>
      </w:r>
      <w:r w:rsidR="007762FD" w:rsidRPr="0041563C">
        <w:rPr>
          <w:rFonts w:ascii="Century" w:eastAsia="Times New Roman" w:hAnsi="Century" w:cs="Times New Roman"/>
          <w:bCs/>
          <w:iCs/>
          <w:sz w:val="27"/>
          <w:szCs w:val="27"/>
          <w:u w:val="single"/>
          <w:lang w:val="fr-BE" w:eastAsia="es-ES"/>
        </w:rPr>
        <w:t>L´Égypte</w:t>
      </w:r>
      <w:r w:rsidRPr="00010FBF">
        <w:rPr>
          <w:rFonts w:ascii="Century" w:eastAsia="Times New Roman" w:hAnsi="Century" w:cs="Times New Roman"/>
          <w:bCs/>
          <w:iCs/>
          <w:sz w:val="27"/>
          <w:szCs w:val="27"/>
          <w:lang w:val="fr-BE" w:eastAsia="es-ES"/>
        </w:rPr>
        <w:br/>
        <w:t> </w:t>
      </w:r>
      <w:bookmarkStart w:id="0" w:name="1"/>
      <w:bookmarkEnd w:id="0"/>
      <w:r w:rsidRPr="00010FBF">
        <w:rPr>
          <w:rFonts w:ascii="Century" w:eastAsia="Times New Roman" w:hAnsi="Century" w:cs="Times New Roman"/>
          <w:bCs/>
          <w:iCs/>
          <w:sz w:val="27"/>
          <w:szCs w:val="27"/>
          <w:lang w:val="fr-BE" w:eastAsia="es-ES"/>
        </w:rPr>
        <w:t>       D'Égypte nous ne possédons aucun fragment de musique notée datant de cette époque. Des peintures murales et des bas-reliefs dans les tombeaux, des vestiges d'instruments, des inscriptions papyrus permettent cependant de fixer avec assez de certitude, les h</w:t>
      </w:r>
      <w:r w:rsidR="00543E6D">
        <w:rPr>
          <w:rFonts w:ascii="Century" w:eastAsia="Times New Roman" w:hAnsi="Century" w:cs="Times New Roman"/>
          <w:bCs/>
          <w:iCs/>
          <w:sz w:val="27"/>
          <w:szCs w:val="27"/>
          <w:lang w:val="fr-BE" w:eastAsia="es-ES"/>
        </w:rPr>
        <w:t xml:space="preserve">abitudes artistiques du peuple </w:t>
      </w:r>
      <w:proofErr w:type="spellStart"/>
      <w:r w:rsidR="00543E6D">
        <w:rPr>
          <w:rFonts w:ascii="Century" w:eastAsia="Times New Roman" w:hAnsi="Century" w:cs="Times New Roman"/>
          <w:bCs/>
          <w:iCs/>
          <w:sz w:val="27"/>
          <w:szCs w:val="27"/>
          <w:lang w:val="fr-BE" w:eastAsia="es-ES"/>
        </w:rPr>
        <w:t>e</w:t>
      </w:r>
      <w:r w:rsidRPr="00010FBF">
        <w:rPr>
          <w:rFonts w:ascii="Century" w:eastAsia="Times New Roman" w:hAnsi="Century" w:cs="Times New Roman"/>
          <w:bCs/>
          <w:iCs/>
          <w:sz w:val="27"/>
          <w:szCs w:val="27"/>
          <w:lang w:val="fr-BE" w:eastAsia="es-ES"/>
        </w:rPr>
        <w:t>gyptien</w:t>
      </w:r>
      <w:proofErr w:type="spellEnd"/>
      <w:r w:rsidRPr="00010FBF">
        <w:rPr>
          <w:rFonts w:ascii="Century" w:eastAsia="Times New Roman" w:hAnsi="Century" w:cs="Times New Roman"/>
          <w:bCs/>
          <w:iCs/>
          <w:sz w:val="27"/>
          <w:szCs w:val="27"/>
          <w:lang w:val="fr-BE" w:eastAsia="es-ES"/>
        </w:rPr>
        <w:t xml:space="preserve"> et de supposer qu'il fut passionné par la musique et la danse.</w:t>
      </w:r>
    </w:p>
    <w:p w:rsidR="00010FBF" w:rsidRPr="00010FBF" w:rsidRDefault="00010FBF" w:rsidP="007D51E0">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De la théorie nous ne savons rien. Le rythme se battait sans doute à l'aide de tambourins. Avec le bras ou la main les maîtres de musique  soulignaient les différents degrés des sons, guidant ainsi les chanteurs  et les musiciens.</w:t>
      </w:r>
    </w:p>
    <w:p w:rsidR="00010FBF" w:rsidRPr="00010FBF" w:rsidRDefault="00010FBF" w:rsidP="00010FBF">
      <w:pPr>
        <w:spacing w:before="100" w:beforeAutospacing="1" w:after="100" w:afterAutospacing="1" w:line="360" w:lineRule="auto"/>
        <w:rPr>
          <w:rFonts w:ascii="Century" w:eastAsia="Times New Roman" w:hAnsi="Century" w:cs="Times New Roman"/>
          <w:i/>
          <w:sz w:val="16"/>
          <w:szCs w:val="16"/>
          <w:lang w:val="fr-BE" w:eastAsia="es-ES"/>
        </w:rPr>
      </w:pPr>
      <w:r w:rsidRPr="00010FBF">
        <w:rPr>
          <w:rFonts w:ascii="Century" w:eastAsia="Times New Roman" w:hAnsi="Century" w:cs="Times New Roman"/>
          <w:bCs/>
          <w:iCs/>
          <w:sz w:val="27"/>
          <w:szCs w:val="27"/>
          <w:lang w:val="fr-BE" w:eastAsia="es-ES"/>
        </w:rPr>
        <w:t>. </w:t>
      </w:r>
      <w:r w:rsidRPr="00010FBF">
        <w:rPr>
          <w:rFonts w:ascii="Century" w:eastAsia="Times New Roman" w:hAnsi="Century" w:cs="Times New Roman"/>
          <w:bCs/>
          <w:iCs/>
          <w:sz w:val="27"/>
          <w:szCs w:val="27"/>
          <w:lang w:val="fr-BE" w:eastAsia="es-ES"/>
        </w:rPr>
        <w:br/>
        <w:t>. </w:t>
      </w:r>
      <w:r w:rsidRPr="00010FBF">
        <w:rPr>
          <w:rFonts w:ascii="Century" w:eastAsia="Times New Roman" w:hAnsi="Century" w:cs="Times New Roman"/>
          <w:bCs/>
          <w:iCs/>
          <w:noProof/>
          <w:sz w:val="27"/>
          <w:szCs w:val="27"/>
          <w:lang w:eastAsia="es-ES"/>
        </w:rPr>
        <w:drawing>
          <wp:inline distT="0" distB="0" distL="0" distR="0" wp14:anchorId="121D7760" wp14:editId="0F795147">
            <wp:extent cx="3331845" cy="1812925"/>
            <wp:effectExtent l="0" t="0" r="1905" b="0"/>
            <wp:docPr id="3" name="Imagen 3" descr="https://www.coindumusicien.com/Lecoin/egyp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oindumusicien.com/Lecoin/egypt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1812925"/>
                    </a:xfrm>
                    <a:prstGeom prst="rect">
                      <a:avLst/>
                    </a:prstGeom>
                    <a:noFill/>
                    <a:ln>
                      <a:noFill/>
                    </a:ln>
                  </pic:spPr>
                </pic:pic>
              </a:graphicData>
            </a:graphic>
          </wp:inline>
        </w:drawing>
      </w:r>
      <w:r w:rsidRPr="00010FBF">
        <w:rPr>
          <w:rFonts w:ascii="Century" w:eastAsia="Times New Roman" w:hAnsi="Century" w:cs="Times New Roman"/>
          <w:bCs/>
          <w:iCs/>
          <w:sz w:val="27"/>
          <w:szCs w:val="27"/>
          <w:lang w:val="fr-BE" w:eastAsia="es-ES"/>
        </w:rPr>
        <w:t xml:space="preserve">  </w:t>
      </w:r>
      <w:r w:rsidRPr="00010FBF">
        <w:rPr>
          <w:rFonts w:ascii="Century" w:eastAsia="Times New Roman" w:hAnsi="Century" w:cs="Times New Roman"/>
          <w:bCs/>
          <w:i/>
          <w:iCs/>
          <w:sz w:val="16"/>
          <w:szCs w:val="16"/>
          <w:lang w:val="fr-BE" w:eastAsia="es-ES"/>
        </w:rPr>
        <w:t>Stèle égyptienne retrouvée dans un tombeau</w:t>
      </w:r>
    </w:p>
    <w:p w:rsidR="00010FBF" w:rsidRPr="0041563C" w:rsidRDefault="00010FBF" w:rsidP="00010FBF">
      <w:pPr>
        <w:spacing w:before="100" w:beforeAutospacing="1" w:after="100" w:afterAutospacing="1" w:line="360" w:lineRule="auto"/>
        <w:rPr>
          <w:rFonts w:ascii="Century" w:eastAsia="Times New Roman" w:hAnsi="Century" w:cs="Times New Roman"/>
          <w:sz w:val="27"/>
          <w:szCs w:val="27"/>
          <w:lang w:val="fr-BE" w:eastAsia="es-ES"/>
        </w:rPr>
      </w:pPr>
      <w:r w:rsidRPr="00010FBF">
        <w:rPr>
          <w:rFonts w:ascii="Century" w:eastAsia="Times New Roman" w:hAnsi="Century" w:cs="Times New Roman"/>
          <w:sz w:val="27"/>
          <w:szCs w:val="27"/>
          <w:lang w:val="fr-BE" w:eastAsia="es-ES"/>
        </w:rPr>
        <w:t> </w:t>
      </w:r>
    </w:p>
    <w:p w:rsidR="00172DA3" w:rsidRPr="0041563C" w:rsidRDefault="00172DA3" w:rsidP="00010FBF">
      <w:pPr>
        <w:spacing w:before="100" w:beforeAutospacing="1" w:after="100" w:afterAutospacing="1" w:line="360" w:lineRule="auto"/>
        <w:rPr>
          <w:rFonts w:ascii="Century" w:eastAsia="Times New Roman" w:hAnsi="Century" w:cs="Times New Roman"/>
          <w:sz w:val="27"/>
          <w:szCs w:val="27"/>
          <w:lang w:val="fr-BE" w:eastAsia="es-ES"/>
        </w:rPr>
      </w:pPr>
    </w:p>
    <w:p w:rsidR="007762FD" w:rsidRPr="00010FBF" w:rsidRDefault="007762FD" w:rsidP="007762FD">
      <w:pPr>
        <w:spacing w:before="100" w:beforeAutospacing="1" w:after="100" w:afterAutospacing="1" w:line="360" w:lineRule="auto"/>
        <w:ind w:firstLine="708"/>
        <w:rPr>
          <w:rFonts w:ascii="Century" w:eastAsia="Times New Roman" w:hAnsi="Century" w:cs="Times New Roman"/>
          <w:sz w:val="27"/>
          <w:szCs w:val="27"/>
          <w:u w:val="single"/>
          <w:lang w:val="fr-BE" w:eastAsia="es-ES"/>
        </w:rPr>
      </w:pPr>
      <w:r w:rsidRPr="0041563C">
        <w:rPr>
          <w:rFonts w:ascii="Century" w:eastAsia="Times New Roman" w:hAnsi="Century" w:cs="Times New Roman"/>
          <w:sz w:val="27"/>
          <w:szCs w:val="27"/>
          <w:u w:val="single"/>
          <w:lang w:val="fr-BE" w:eastAsia="es-ES"/>
        </w:rPr>
        <w:lastRenderedPageBreak/>
        <w:t>La Grèce</w:t>
      </w:r>
    </w:p>
    <w:p w:rsidR="00010FBF" w:rsidRPr="00010FBF" w:rsidRDefault="00010FBF" w:rsidP="007D51E0">
      <w:pPr>
        <w:spacing w:before="100" w:beforeAutospacing="1" w:after="100" w:afterAutospacing="1" w:line="360" w:lineRule="auto"/>
        <w:jc w:val="both"/>
        <w:rPr>
          <w:rFonts w:ascii="Century" w:eastAsia="Times New Roman" w:hAnsi="Century" w:cs="Times New Roman"/>
          <w:sz w:val="27"/>
          <w:szCs w:val="27"/>
          <w:lang w:val="fr-BE" w:eastAsia="es-ES"/>
        </w:rPr>
      </w:pPr>
      <w:bookmarkStart w:id="1" w:name="2"/>
      <w:bookmarkEnd w:id="1"/>
      <w:r w:rsidRPr="00010FBF">
        <w:rPr>
          <w:rFonts w:ascii="Century" w:eastAsia="Times New Roman" w:hAnsi="Century" w:cs="Times New Roman"/>
          <w:bCs/>
          <w:iCs/>
          <w:sz w:val="27"/>
          <w:szCs w:val="27"/>
          <w:lang w:val="fr-BE" w:eastAsia="es-ES"/>
        </w:rPr>
        <w:t>            En Grèce la musique se présente d'abord  sous la forme vocale, puis instrumentale. Elle semble toujours liée à la poésie, mais embrasse tous les genres, chanson d'amour, chant choral, tragédie, et même une forme d'</w:t>
      </w:r>
      <w:proofErr w:type="spellStart"/>
      <w:r w:rsidR="004F09CE" w:rsidRPr="0041563C">
        <w:rPr>
          <w:rFonts w:ascii="Century" w:eastAsia="Times New Roman" w:hAnsi="Century" w:cs="Times New Roman"/>
          <w:bCs/>
          <w:iCs/>
          <w:sz w:val="27"/>
          <w:szCs w:val="27"/>
          <w:lang w:val="fr-BE" w:eastAsia="es-ES"/>
        </w:rPr>
        <w:t>opéra comique</w:t>
      </w:r>
      <w:proofErr w:type="spellEnd"/>
      <w:r w:rsidRPr="00010FBF">
        <w:rPr>
          <w:rFonts w:ascii="Century" w:eastAsia="Times New Roman" w:hAnsi="Century" w:cs="Times New Roman"/>
          <w:bCs/>
          <w:iCs/>
          <w:sz w:val="27"/>
          <w:szCs w:val="27"/>
          <w:lang w:val="fr-BE" w:eastAsia="es-ES"/>
        </w:rPr>
        <w:t xml:space="preserve"> avec la comédie antique qui comportait, danses, strophes chorales et ensemble de chœurs. Elle joue un rôle très important dans la vie publique et privée au point d'en devenir une institution d'État.</w:t>
      </w:r>
    </w:p>
    <w:p w:rsidR="00010FBF" w:rsidRPr="00010FBF" w:rsidRDefault="00010FBF" w:rsidP="007D51E0">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Mariages, funérailles, cérémonies en tous genres, s'accompagnent de festivités musicales. Le public est certainement attentif et éclairé, d’autant plus que la musique et la poésie occupent une place importante dans l'éducation.</w:t>
      </w:r>
    </w:p>
    <w:p w:rsidR="00010FBF" w:rsidRPr="00010FBF" w:rsidRDefault="00010FBF" w:rsidP="0041563C">
      <w:pPr>
        <w:spacing w:before="100" w:beforeAutospacing="1" w:after="100" w:afterAutospacing="1" w:line="360" w:lineRule="auto"/>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Les artistes jouissent d'une grande considération et sont largement rémunérés. </w:t>
      </w:r>
      <w:bookmarkStart w:id="2" w:name="3"/>
      <w:bookmarkEnd w:id="2"/>
      <w:r w:rsidRPr="00010FBF">
        <w:rPr>
          <w:rFonts w:ascii="Century" w:eastAsia="Times New Roman" w:hAnsi="Century" w:cs="Times New Roman"/>
          <w:bCs/>
          <w:iCs/>
          <w:sz w:val="27"/>
          <w:szCs w:val="27"/>
          <w:lang w:val="fr-BE" w:eastAsia="es-ES"/>
        </w:rPr>
        <w:t xml:space="preserve">Quelques traités nous sont parvenus et ont permis de dégager les principes de l'esthétique grecque. Les Grecs furent les premiers à imaginer un système de notation en utilisant les caractères d'un alphabet archaïque. </w:t>
      </w:r>
      <w:r w:rsidRPr="00543E6D">
        <w:rPr>
          <w:rFonts w:ascii="Century" w:eastAsia="Times New Roman" w:hAnsi="Century" w:cs="Times New Roman"/>
          <w:bCs/>
          <w:iCs/>
          <w:sz w:val="27"/>
          <w:szCs w:val="27"/>
          <w:lang w:val="fr-BE" w:eastAsia="es-ES"/>
        </w:rPr>
        <w:t>La gamme grecque comprend quatre notes en mouvement descendant</w:t>
      </w:r>
      <w:r w:rsidR="00543E6D" w:rsidRPr="00543E6D">
        <w:rPr>
          <w:rFonts w:ascii="Century" w:eastAsia="Times New Roman" w:hAnsi="Century" w:cs="Times New Roman"/>
          <w:bCs/>
          <w:iCs/>
          <w:sz w:val="27"/>
          <w:szCs w:val="27"/>
          <w:lang w:val="fr-BE" w:eastAsia="es-ES"/>
        </w:rPr>
        <w:t xml:space="preserve"> (</w:t>
      </w:r>
      <w:proofErr w:type="spellStart"/>
      <w:r w:rsidR="00543E6D" w:rsidRPr="00543E6D">
        <w:rPr>
          <w:rFonts w:ascii="Century" w:eastAsia="Times New Roman" w:hAnsi="Century" w:cs="Times New Roman"/>
          <w:bCs/>
          <w:iCs/>
          <w:sz w:val="27"/>
          <w:szCs w:val="27"/>
          <w:lang w:val="fr-BE" w:eastAsia="es-ES"/>
        </w:rPr>
        <w:t>tetracorde</w:t>
      </w:r>
      <w:proofErr w:type="spellEnd"/>
      <w:r w:rsidR="00543E6D" w:rsidRPr="00543E6D">
        <w:rPr>
          <w:rFonts w:ascii="Century" w:eastAsia="Times New Roman" w:hAnsi="Century" w:cs="Times New Roman"/>
          <w:bCs/>
          <w:iCs/>
          <w:sz w:val="27"/>
          <w:szCs w:val="27"/>
          <w:lang w:val="fr-BE" w:eastAsia="es-ES"/>
        </w:rPr>
        <w:t>)</w:t>
      </w:r>
      <w:r w:rsidRPr="00543E6D">
        <w:rPr>
          <w:rFonts w:ascii="Century" w:eastAsia="Times New Roman" w:hAnsi="Century" w:cs="Times New Roman"/>
          <w:bCs/>
          <w:iCs/>
          <w:sz w:val="27"/>
          <w:szCs w:val="27"/>
          <w:lang w:val="fr-BE" w:eastAsia="es-ES"/>
        </w:rPr>
        <w:t>. </w:t>
      </w:r>
      <w:r w:rsidRPr="00543E6D">
        <w:rPr>
          <w:rFonts w:ascii="Century" w:eastAsia="Times New Roman" w:hAnsi="Century" w:cs="Times New Roman"/>
          <w:sz w:val="27"/>
          <w:szCs w:val="27"/>
          <w:lang w:val="fr-BE" w:eastAsia="es-ES"/>
        </w:rPr>
        <w:t>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
        <w:gridCol w:w="6774"/>
      </w:tblGrid>
      <w:tr w:rsidR="00010FBF" w:rsidRPr="00543E6D" w:rsidTr="00010FBF">
        <w:trPr>
          <w:tblCellSpacing w:w="15" w:type="dxa"/>
          <w:jc w:val="center"/>
        </w:trPr>
        <w:tc>
          <w:tcPr>
            <w:tcW w:w="0" w:type="auto"/>
            <w:vAlign w:val="center"/>
            <w:hideMark/>
          </w:tcPr>
          <w:p w:rsidR="00010FBF" w:rsidRPr="00543E6D" w:rsidRDefault="00010FBF" w:rsidP="00010FBF">
            <w:pPr>
              <w:spacing w:after="0" w:line="360" w:lineRule="auto"/>
              <w:rPr>
                <w:rFonts w:ascii="Century" w:eastAsia="Times New Roman" w:hAnsi="Century" w:cs="Times New Roman"/>
                <w:sz w:val="24"/>
                <w:szCs w:val="24"/>
                <w:lang w:val="fr-BE" w:eastAsia="es-ES"/>
              </w:rPr>
            </w:pPr>
          </w:p>
        </w:tc>
        <w:tc>
          <w:tcPr>
            <w:tcW w:w="0" w:type="auto"/>
            <w:vAlign w:val="center"/>
            <w:hideMark/>
          </w:tcPr>
          <w:p w:rsidR="00010FBF" w:rsidRPr="00010FBF" w:rsidRDefault="00010FBF" w:rsidP="00010FBF">
            <w:pPr>
              <w:spacing w:before="100" w:beforeAutospacing="1" w:after="100" w:afterAutospacing="1" w:line="360" w:lineRule="auto"/>
              <w:rPr>
                <w:rFonts w:ascii="Century" w:eastAsia="Times New Roman" w:hAnsi="Century" w:cs="Times New Roman"/>
                <w:sz w:val="24"/>
                <w:szCs w:val="24"/>
                <w:lang w:val="fr-BE" w:eastAsia="es-ES"/>
              </w:rPr>
            </w:pPr>
            <w:r w:rsidRPr="00010FBF">
              <w:rPr>
                <w:rFonts w:ascii="Century" w:eastAsia="Times New Roman" w:hAnsi="Century" w:cs="Times New Roman"/>
                <w:bCs/>
                <w:iCs/>
                <w:sz w:val="27"/>
                <w:szCs w:val="27"/>
                <w:lang w:val="fr-BE" w:eastAsia="es-ES"/>
              </w:rPr>
              <w:t> </w:t>
            </w:r>
            <w:r w:rsidRPr="00010FBF">
              <w:rPr>
                <w:rFonts w:ascii="Century" w:eastAsia="Times New Roman" w:hAnsi="Century" w:cs="Times New Roman"/>
                <w:bCs/>
                <w:iCs/>
                <w:noProof/>
                <w:sz w:val="27"/>
                <w:szCs w:val="27"/>
                <w:lang w:eastAsia="es-ES"/>
              </w:rPr>
              <w:drawing>
                <wp:inline distT="0" distB="0" distL="0" distR="0" wp14:anchorId="3C2FDB7F" wp14:editId="130474A6">
                  <wp:extent cx="1391478" cy="1447137"/>
                  <wp:effectExtent l="0" t="0" r="0" b="1270"/>
                  <wp:docPr id="5" name="Imagen 5" descr="https://www.coindumusicien.com/Lecoin/apoll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oindumusicien.com/Lecoin/apoll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418" cy="1447075"/>
                          </a:xfrm>
                          <a:prstGeom prst="rect">
                            <a:avLst/>
                          </a:prstGeom>
                          <a:noFill/>
                          <a:ln>
                            <a:noFill/>
                          </a:ln>
                        </pic:spPr>
                      </pic:pic>
                    </a:graphicData>
                  </a:graphic>
                </wp:inline>
              </w:drawing>
            </w:r>
            <w:r w:rsidRPr="00010FBF">
              <w:rPr>
                <w:rFonts w:ascii="Century" w:eastAsia="Times New Roman" w:hAnsi="Century" w:cs="Times New Roman"/>
                <w:bCs/>
                <w:iCs/>
                <w:sz w:val="27"/>
                <w:szCs w:val="27"/>
                <w:lang w:val="fr-BE" w:eastAsia="es-ES"/>
              </w:rPr>
              <w:t> </w:t>
            </w:r>
          </w:p>
          <w:p w:rsidR="00010FBF" w:rsidRPr="00010FBF" w:rsidRDefault="00010FBF" w:rsidP="00010FBF">
            <w:pPr>
              <w:spacing w:before="100" w:beforeAutospacing="1" w:after="100" w:afterAutospacing="1" w:line="360" w:lineRule="auto"/>
              <w:rPr>
                <w:rFonts w:ascii="Century" w:eastAsia="Times New Roman" w:hAnsi="Century" w:cs="Times New Roman"/>
                <w:i/>
                <w:sz w:val="18"/>
                <w:szCs w:val="18"/>
                <w:lang w:val="fr-BE" w:eastAsia="es-ES"/>
              </w:rPr>
            </w:pPr>
            <w:r w:rsidRPr="00010FBF">
              <w:rPr>
                <w:rFonts w:ascii="Century" w:eastAsia="Times New Roman" w:hAnsi="Century" w:cs="Times New Roman"/>
                <w:bCs/>
                <w:iCs/>
                <w:sz w:val="27"/>
                <w:szCs w:val="27"/>
                <w:lang w:val="fr-BE" w:eastAsia="es-ES"/>
              </w:rPr>
              <w:t xml:space="preserve">      </w:t>
            </w:r>
            <w:r w:rsidRPr="00010FBF">
              <w:rPr>
                <w:rFonts w:ascii="Century" w:eastAsia="Times New Roman" w:hAnsi="Century" w:cs="Times New Roman"/>
                <w:bCs/>
                <w:i/>
                <w:iCs/>
                <w:sz w:val="18"/>
                <w:szCs w:val="18"/>
                <w:lang w:val="fr-BE" w:eastAsia="es-ES"/>
              </w:rPr>
              <w:t>Apollon divinité grecque des arts et des lettres</w:t>
            </w:r>
          </w:p>
          <w:p w:rsidR="00010FBF" w:rsidRPr="00010FBF" w:rsidRDefault="00010FBF" w:rsidP="00010FBF">
            <w:pPr>
              <w:spacing w:before="100" w:beforeAutospacing="1" w:after="100" w:afterAutospacing="1" w:line="360" w:lineRule="auto"/>
              <w:rPr>
                <w:rFonts w:ascii="Century" w:eastAsia="Times New Roman" w:hAnsi="Century" w:cs="Times New Roman"/>
                <w:sz w:val="24"/>
                <w:szCs w:val="24"/>
                <w:lang w:val="fr-BE" w:eastAsia="es-ES"/>
              </w:rPr>
            </w:pPr>
            <w:r w:rsidRPr="00010FBF">
              <w:rPr>
                <w:rFonts w:ascii="Century" w:eastAsia="Times New Roman" w:hAnsi="Century" w:cs="Times New Roman"/>
                <w:sz w:val="24"/>
                <w:szCs w:val="24"/>
                <w:lang w:val="fr-BE" w:eastAsia="es-ES"/>
              </w:rPr>
              <w:t> </w:t>
            </w:r>
          </w:p>
        </w:tc>
      </w:tr>
    </w:tbl>
    <w:p w:rsidR="00172DA3" w:rsidRPr="0041563C" w:rsidRDefault="00010FBF" w:rsidP="0041563C">
      <w:pPr>
        <w:spacing w:before="100" w:beforeAutospacing="1" w:after="100" w:afterAutospacing="1" w:line="360" w:lineRule="auto"/>
        <w:jc w:val="both"/>
        <w:rPr>
          <w:rFonts w:ascii="Century" w:eastAsia="Times New Roman" w:hAnsi="Century" w:cs="Times New Roman"/>
          <w:bCs/>
          <w:iCs/>
          <w:sz w:val="27"/>
          <w:szCs w:val="27"/>
          <w:lang w:val="fr-BE" w:eastAsia="es-ES"/>
        </w:rPr>
      </w:pPr>
      <w:r w:rsidRPr="00010FBF">
        <w:rPr>
          <w:rFonts w:ascii="Century" w:eastAsia="Times New Roman" w:hAnsi="Century" w:cs="Times New Roman"/>
          <w:sz w:val="27"/>
          <w:szCs w:val="27"/>
          <w:lang w:val="fr-BE" w:eastAsia="es-ES"/>
        </w:rPr>
        <w:lastRenderedPageBreak/>
        <w:t> </w:t>
      </w:r>
      <w:r w:rsidR="0041563C">
        <w:rPr>
          <w:rFonts w:ascii="Century" w:eastAsia="Times New Roman" w:hAnsi="Century" w:cs="Times New Roman"/>
          <w:sz w:val="27"/>
          <w:szCs w:val="27"/>
          <w:lang w:val="fr-BE" w:eastAsia="es-ES"/>
        </w:rPr>
        <w:tab/>
      </w:r>
      <w:r w:rsidRPr="00010FBF">
        <w:rPr>
          <w:rFonts w:ascii="Century" w:eastAsia="Times New Roman" w:hAnsi="Century" w:cs="Times New Roman"/>
          <w:bCs/>
          <w:iCs/>
          <w:sz w:val="27"/>
          <w:szCs w:val="27"/>
          <w:lang w:val="fr-BE" w:eastAsia="es-ES"/>
        </w:rPr>
        <w:t xml:space="preserve">La musique n'est d'ailleurs pas la seule forme artistique </w:t>
      </w:r>
      <w:r w:rsidR="0041563C" w:rsidRPr="00010FBF">
        <w:rPr>
          <w:rFonts w:ascii="Century" w:eastAsia="Times New Roman" w:hAnsi="Century" w:cs="Times New Roman"/>
          <w:bCs/>
          <w:iCs/>
          <w:sz w:val="27"/>
          <w:szCs w:val="27"/>
          <w:lang w:val="fr-BE" w:eastAsia="es-ES"/>
        </w:rPr>
        <w:t>développée</w:t>
      </w:r>
      <w:r w:rsidRPr="00010FBF">
        <w:rPr>
          <w:rFonts w:ascii="Century" w:eastAsia="Times New Roman" w:hAnsi="Century" w:cs="Times New Roman"/>
          <w:bCs/>
          <w:iCs/>
          <w:sz w:val="27"/>
          <w:szCs w:val="27"/>
          <w:lang w:val="fr-BE" w:eastAsia="es-ES"/>
        </w:rPr>
        <w:t xml:space="preserve"> en Grèce à l'époque, la </w:t>
      </w:r>
      <w:hyperlink r:id="rId11" w:history="1">
        <w:r w:rsidRPr="00010FBF">
          <w:rPr>
            <w:rFonts w:ascii="Century" w:eastAsia="Times New Roman" w:hAnsi="Century" w:cs="Times New Roman"/>
            <w:bCs/>
            <w:iCs/>
            <w:sz w:val="27"/>
            <w:szCs w:val="27"/>
            <w:u w:val="single"/>
            <w:lang w:val="fr-BE" w:eastAsia="es-ES"/>
          </w:rPr>
          <w:t>sculpture</w:t>
        </w:r>
      </w:hyperlink>
      <w:r w:rsidRPr="00010FBF">
        <w:rPr>
          <w:rFonts w:ascii="Century" w:eastAsia="Times New Roman" w:hAnsi="Century" w:cs="Times New Roman"/>
          <w:bCs/>
          <w:iCs/>
          <w:sz w:val="27"/>
          <w:szCs w:val="27"/>
          <w:lang w:val="fr-BE" w:eastAsia="es-ES"/>
        </w:rPr>
        <w:t> et l'art pictural ont une importance capitale. </w:t>
      </w:r>
    </w:p>
    <w:p w:rsidR="00010FBF" w:rsidRPr="00010FBF" w:rsidRDefault="00010FBF" w:rsidP="007D51E0">
      <w:pPr>
        <w:spacing w:before="100" w:beforeAutospacing="1" w:after="100" w:afterAutospacing="1" w:line="360" w:lineRule="auto"/>
        <w:ind w:firstLine="708"/>
        <w:jc w:val="both"/>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t>Avec la décadence de la civilisation antique,  le goût des arts s'altère peu à peu jusqu'à sa disparition presque complète.</w:t>
      </w:r>
    </w:p>
    <w:p w:rsidR="00010FBF" w:rsidRPr="00010FBF" w:rsidRDefault="00010FBF" w:rsidP="00010FBF">
      <w:pPr>
        <w:spacing w:before="100" w:beforeAutospacing="1" w:after="100" w:afterAutospacing="1" w:line="360" w:lineRule="auto"/>
        <w:rPr>
          <w:rFonts w:ascii="Century" w:eastAsia="Times New Roman" w:hAnsi="Century" w:cs="Times New Roman"/>
          <w:sz w:val="27"/>
          <w:szCs w:val="27"/>
          <w:lang w:val="fr-BE" w:eastAsia="es-ES"/>
        </w:rPr>
      </w:pPr>
      <w:r w:rsidRPr="00010FBF">
        <w:rPr>
          <w:rFonts w:ascii="Century" w:eastAsia="Times New Roman" w:hAnsi="Century" w:cs="Times New Roman"/>
          <w:bCs/>
          <w:iCs/>
          <w:sz w:val="27"/>
          <w:szCs w:val="27"/>
          <w:lang w:val="fr-BE" w:eastAsia="es-ES"/>
        </w:rPr>
        <w:br/>
        <w:t>.    </w:t>
      </w:r>
      <w:r w:rsidRPr="00010FBF">
        <w:rPr>
          <w:rFonts w:ascii="Century" w:eastAsia="Times New Roman" w:hAnsi="Century" w:cs="Times New Roman"/>
          <w:bCs/>
          <w:iCs/>
          <w:noProof/>
          <w:sz w:val="27"/>
          <w:szCs w:val="27"/>
          <w:lang w:eastAsia="es-ES"/>
        </w:rPr>
        <w:drawing>
          <wp:inline distT="0" distB="0" distL="0" distR="0" wp14:anchorId="2CFBD228" wp14:editId="53BA17CE">
            <wp:extent cx="2854325" cy="2456815"/>
            <wp:effectExtent l="0" t="0" r="3175" b="635"/>
            <wp:docPr id="7" name="Imagen 7" descr="https://www.coindumusicien.com/Lecoin/notg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oindumusicien.com/Lecoin/notgre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456815"/>
                    </a:xfrm>
                    <a:prstGeom prst="rect">
                      <a:avLst/>
                    </a:prstGeom>
                    <a:noFill/>
                    <a:ln>
                      <a:noFill/>
                    </a:ln>
                  </pic:spPr>
                </pic:pic>
              </a:graphicData>
            </a:graphic>
          </wp:inline>
        </w:drawing>
      </w:r>
      <w:r w:rsidRPr="00010FBF">
        <w:rPr>
          <w:rFonts w:ascii="Century" w:eastAsia="Times New Roman" w:hAnsi="Century" w:cs="Times New Roman"/>
          <w:bCs/>
          <w:iCs/>
          <w:sz w:val="27"/>
          <w:szCs w:val="27"/>
          <w:lang w:val="fr-BE" w:eastAsia="es-ES"/>
        </w:rPr>
        <w:t>  </w:t>
      </w:r>
    </w:p>
    <w:p w:rsidR="00010FBF" w:rsidRPr="00010FBF" w:rsidRDefault="00010FBF" w:rsidP="00010FBF">
      <w:pPr>
        <w:spacing w:before="100" w:beforeAutospacing="1" w:after="100" w:afterAutospacing="1" w:line="360" w:lineRule="auto"/>
        <w:rPr>
          <w:rFonts w:ascii="Century" w:eastAsia="Times New Roman" w:hAnsi="Century" w:cs="Times New Roman"/>
          <w:i/>
          <w:sz w:val="18"/>
          <w:szCs w:val="18"/>
          <w:lang w:val="fr-BE" w:eastAsia="es-ES"/>
        </w:rPr>
      </w:pPr>
      <w:r w:rsidRPr="00010FBF">
        <w:rPr>
          <w:rFonts w:ascii="Century" w:eastAsia="Times New Roman" w:hAnsi="Century" w:cs="Times New Roman"/>
          <w:bCs/>
          <w:i/>
          <w:iCs/>
          <w:sz w:val="18"/>
          <w:szCs w:val="18"/>
          <w:lang w:val="fr-BE" w:eastAsia="es-ES"/>
        </w:rPr>
        <w:t>Notation grecque alphabétique</w:t>
      </w:r>
    </w:p>
    <w:p w:rsidR="007D51E0" w:rsidRPr="0041563C" w:rsidRDefault="00010FBF" w:rsidP="00010FBF">
      <w:pPr>
        <w:spacing w:before="100" w:beforeAutospacing="1" w:after="100" w:afterAutospacing="1" w:line="360" w:lineRule="auto"/>
        <w:rPr>
          <w:rFonts w:ascii="Century" w:eastAsia="Times New Roman" w:hAnsi="Century" w:cs="Times New Roman"/>
          <w:bCs/>
          <w:iCs/>
          <w:sz w:val="27"/>
          <w:szCs w:val="27"/>
          <w:lang w:val="fr-BE" w:eastAsia="es-ES"/>
        </w:rPr>
      </w:pPr>
      <w:bookmarkStart w:id="3" w:name="4"/>
      <w:bookmarkEnd w:id="3"/>
      <w:r w:rsidRPr="00010FBF">
        <w:rPr>
          <w:rFonts w:ascii="Century" w:eastAsia="Times New Roman" w:hAnsi="Century" w:cs="Times New Roman"/>
          <w:bCs/>
          <w:iCs/>
          <w:sz w:val="27"/>
          <w:szCs w:val="27"/>
          <w:lang w:val="fr-BE" w:eastAsia="es-ES"/>
        </w:rPr>
        <w:t>          </w:t>
      </w:r>
    </w:p>
    <w:p w:rsidR="007D51E0" w:rsidRPr="0041563C" w:rsidRDefault="007D51E0" w:rsidP="007D51E0">
      <w:pPr>
        <w:spacing w:before="100" w:beforeAutospacing="1" w:after="100" w:afterAutospacing="1" w:line="360" w:lineRule="auto"/>
        <w:ind w:firstLine="708"/>
        <w:rPr>
          <w:rFonts w:ascii="Century" w:eastAsia="Times New Roman" w:hAnsi="Century" w:cs="Times New Roman"/>
          <w:bCs/>
          <w:iCs/>
          <w:sz w:val="27"/>
          <w:szCs w:val="27"/>
          <w:u w:val="single"/>
          <w:lang w:val="fr-BE" w:eastAsia="es-ES"/>
        </w:rPr>
      </w:pPr>
      <w:r w:rsidRPr="0041563C">
        <w:rPr>
          <w:rFonts w:ascii="Century" w:eastAsia="Times New Roman" w:hAnsi="Century" w:cs="Times New Roman"/>
          <w:bCs/>
          <w:iCs/>
          <w:sz w:val="27"/>
          <w:szCs w:val="27"/>
          <w:u w:val="single"/>
          <w:lang w:val="fr-BE" w:eastAsia="es-ES"/>
        </w:rPr>
        <w:t>Rome</w:t>
      </w:r>
      <w:r w:rsidR="00010FBF" w:rsidRPr="00010FBF">
        <w:rPr>
          <w:rFonts w:ascii="Century" w:eastAsia="Times New Roman" w:hAnsi="Century" w:cs="Times New Roman"/>
          <w:bCs/>
          <w:iCs/>
          <w:sz w:val="27"/>
          <w:szCs w:val="27"/>
          <w:u w:val="single"/>
          <w:lang w:val="fr-BE" w:eastAsia="es-ES"/>
        </w:rPr>
        <w:t> </w:t>
      </w:r>
      <w:r w:rsidR="00010FBF" w:rsidRPr="00010FBF">
        <w:rPr>
          <w:rFonts w:ascii="Century" w:eastAsia="Times New Roman" w:hAnsi="Century" w:cs="Times New Roman"/>
          <w:bCs/>
          <w:iCs/>
          <w:sz w:val="27"/>
          <w:szCs w:val="27"/>
          <w:lang w:val="fr-BE" w:eastAsia="es-ES"/>
        </w:rPr>
        <w:t>    </w:t>
      </w:r>
      <w:r w:rsidR="00010FBF" w:rsidRPr="00010FBF">
        <w:rPr>
          <w:rFonts w:ascii="Century" w:eastAsia="Times New Roman" w:hAnsi="Century" w:cs="Times New Roman"/>
          <w:bCs/>
          <w:iCs/>
          <w:sz w:val="27"/>
          <w:szCs w:val="27"/>
          <w:u w:val="single"/>
          <w:lang w:val="fr-BE" w:eastAsia="es-ES"/>
        </w:rPr>
        <w:t xml:space="preserve"> </w:t>
      </w:r>
    </w:p>
    <w:p w:rsidR="007D51E0" w:rsidRPr="0041563C" w:rsidRDefault="00010FBF" w:rsidP="007D51E0">
      <w:pPr>
        <w:spacing w:before="100" w:beforeAutospacing="1" w:after="100" w:afterAutospacing="1" w:line="360" w:lineRule="auto"/>
        <w:ind w:firstLine="708"/>
        <w:jc w:val="both"/>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 xml:space="preserve">La musique à Rome, clôturera notre chapitre sur la musique dans </w:t>
      </w:r>
      <w:r w:rsidR="007D51E0" w:rsidRPr="0041563C">
        <w:rPr>
          <w:rFonts w:ascii="Century" w:eastAsia="Times New Roman" w:hAnsi="Century" w:cs="Times New Roman"/>
          <w:bCs/>
          <w:iCs/>
          <w:sz w:val="27"/>
          <w:szCs w:val="27"/>
          <w:lang w:val="fr-BE" w:eastAsia="es-ES"/>
        </w:rPr>
        <w:t xml:space="preserve">l'Antiquité. </w:t>
      </w:r>
      <w:r w:rsidRPr="00010FBF">
        <w:rPr>
          <w:rFonts w:ascii="Century" w:eastAsia="Times New Roman" w:hAnsi="Century" w:cs="Times New Roman"/>
          <w:bCs/>
          <w:iCs/>
          <w:sz w:val="27"/>
          <w:szCs w:val="27"/>
          <w:lang w:val="fr-BE" w:eastAsia="es-ES"/>
        </w:rPr>
        <w:t>Rome subit l'influence de l'art étrusque au VIIème siècle avant J-C.</w:t>
      </w:r>
      <w:r w:rsidR="007D51E0" w:rsidRPr="0041563C">
        <w:rPr>
          <w:rFonts w:ascii="Century" w:eastAsia="Times New Roman" w:hAnsi="Century" w:cs="Times New Roman"/>
          <w:bCs/>
          <w:iCs/>
          <w:sz w:val="27"/>
          <w:szCs w:val="27"/>
          <w:lang w:val="fr-BE" w:eastAsia="es-ES"/>
        </w:rPr>
        <w:t xml:space="preserve"> </w:t>
      </w:r>
      <w:r w:rsidRPr="00010FBF">
        <w:rPr>
          <w:rFonts w:ascii="Century" w:eastAsia="Times New Roman" w:hAnsi="Century" w:cs="Times New Roman"/>
          <w:bCs/>
          <w:iCs/>
          <w:sz w:val="27"/>
          <w:szCs w:val="27"/>
          <w:lang w:val="fr-BE" w:eastAsia="es-ES"/>
        </w:rPr>
        <w:t>Les Étrusques utilisent la cithare, la lyre, la trompette droite, la trompette courbe. Rome apporte peu sur le plan musical, mais il s'accomplit progressivement une séparation entre la musique et la poésie qui étaient jusqu'ici étroitement liées.</w:t>
      </w:r>
    </w:p>
    <w:p w:rsidR="007D51E0" w:rsidRPr="0041563C" w:rsidRDefault="00010FBF" w:rsidP="007D51E0">
      <w:pPr>
        <w:spacing w:before="100" w:beforeAutospacing="1" w:after="100" w:afterAutospacing="1" w:line="360" w:lineRule="auto"/>
        <w:ind w:firstLine="708"/>
        <w:jc w:val="both"/>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lastRenderedPageBreak/>
        <w:t xml:space="preserve">Les dramaturges confient la partition de leurs </w:t>
      </w:r>
      <w:r w:rsidR="007D51E0" w:rsidRPr="0041563C">
        <w:rPr>
          <w:rFonts w:ascii="Century" w:eastAsia="Times New Roman" w:hAnsi="Century" w:cs="Times New Roman"/>
          <w:bCs/>
          <w:iCs/>
          <w:sz w:val="27"/>
          <w:szCs w:val="27"/>
          <w:lang w:val="fr-BE" w:eastAsia="es-ES"/>
        </w:rPr>
        <w:t>œuvres</w:t>
      </w:r>
      <w:r w:rsidRPr="00010FBF">
        <w:rPr>
          <w:rFonts w:ascii="Century" w:eastAsia="Times New Roman" w:hAnsi="Century" w:cs="Times New Roman"/>
          <w:bCs/>
          <w:iCs/>
          <w:sz w:val="27"/>
          <w:szCs w:val="27"/>
          <w:lang w:val="fr-BE" w:eastAsia="es-ES"/>
        </w:rPr>
        <w:t xml:space="preserve"> aux compositeurs.</w:t>
      </w:r>
    </w:p>
    <w:p w:rsidR="00010FBF" w:rsidRPr="00010FBF" w:rsidRDefault="00010FBF" w:rsidP="007D51E0">
      <w:pPr>
        <w:spacing w:before="100" w:beforeAutospacing="1" w:after="100" w:afterAutospacing="1" w:line="360" w:lineRule="auto"/>
        <w:rPr>
          <w:rFonts w:ascii="Century" w:eastAsia="Times New Roman" w:hAnsi="Century" w:cs="Times New Roman"/>
          <w:bCs/>
          <w:iCs/>
          <w:sz w:val="27"/>
          <w:szCs w:val="27"/>
          <w:lang w:eastAsia="es-ES"/>
        </w:rPr>
      </w:pPr>
      <w:r w:rsidRPr="00010FBF">
        <w:rPr>
          <w:rFonts w:ascii="Century" w:eastAsia="Times New Roman" w:hAnsi="Century" w:cs="Times New Roman"/>
          <w:bCs/>
          <w:iCs/>
          <w:noProof/>
          <w:sz w:val="27"/>
          <w:szCs w:val="27"/>
          <w:lang w:eastAsia="es-ES"/>
        </w:rPr>
        <w:drawing>
          <wp:inline distT="0" distB="0" distL="0" distR="0" wp14:anchorId="25301A6C" wp14:editId="417259E1">
            <wp:extent cx="2854325" cy="2552065"/>
            <wp:effectExtent l="0" t="0" r="3175" b="635"/>
            <wp:docPr id="8" name="Imagen 8" descr="https://www.coindumusicien.com/Lecoin/2flu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oindumusicien.com/Lecoin/2flut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552065"/>
                    </a:xfrm>
                    <a:prstGeom prst="rect">
                      <a:avLst/>
                    </a:prstGeom>
                    <a:noFill/>
                    <a:ln>
                      <a:noFill/>
                    </a:ln>
                  </pic:spPr>
                </pic:pic>
              </a:graphicData>
            </a:graphic>
          </wp:inline>
        </w:drawing>
      </w:r>
    </w:p>
    <w:p w:rsidR="00010FBF" w:rsidRPr="0041563C" w:rsidRDefault="00010FBF" w:rsidP="00010FBF">
      <w:pPr>
        <w:spacing w:before="100" w:beforeAutospacing="1" w:after="100" w:afterAutospacing="1" w:line="360" w:lineRule="auto"/>
        <w:rPr>
          <w:rFonts w:ascii="Century" w:eastAsia="Times New Roman" w:hAnsi="Century" w:cs="Times New Roman"/>
          <w:bCs/>
          <w:i/>
          <w:iCs/>
          <w:sz w:val="18"/>
          <w:szCs w:val="18"/>
          <w:lang w:val="fr-BE" w:eastAsia="es-ES"/>
        </w:rPr>
      </w:pPr>
      <w:r w:rsidRPr="00010FBF">
        <w:rPr>
          <w:rFonts w:ascii="Century" w:eastAsia="Times New Roman" w:hAnsi="Century" w:cs="Times New Roman"/>
          <w:bCs/>
          <w:i/>
          <w:iCs/>
          <w:sz w:val="18"/>
          <w:szCs w:val="18"/>
          <w:lang w:val="fr-BE" w:eastAsia="es-ES"/>
        </w:rPr>
        <w:t>Joueur à deux flûtes 470 av J-C (Tombe des Léopards)</w:t>
      </w:r>
    </w:p>
    <w:p w:rsidR="007D51E0" w:rsidRPr="00010FBF" w:rsidRDefault="007D51E0" w:rsidP="00010FBF">
      <w:pPr>
        <w:spacing w:before="100" w:beforeAutospacing="1" w:after="100" w:afterAutospacing="1" w:line="360" w:lineRule="auto"/>
        <w:rPr>
          <w:rFonts w:ascii="Century" w:eastAsia="Times New Roman" w:hAnsi="Century" w:cs="Times New Roman"/>
          <w:bCs/>
          <w:i/>
          <w:iCs/>
          <w:sz w:val="18"/>
          <w:szCs w:val="18"/>
          <w:lang w:val="fr-BE" w:eastAsia="es-ES"/>
        </w:rPr>
      </w:pPr>
    </w:p>
    <w:p w:rsidR="002D04F5" w:rsidRPr="0041563C" w:rsidRDefault="00010FBF" w:rsidP="002D04F5">
      <w:pPr>
        <w:spacing w:before="100" w:beforeAutospacing="1" w:after="100" w:afterAutospacing="1" w:line="360" w:lineRule="auto"/>
        <w:ind w:firstLine="708"/>
        <w:jc w:val="both"/>
        <w:rPr>
          <w:rFonts w:ascii="Century" w:eastAsia="Times New Roman" w:hAnsi="Century" w:cs="Times New Roman"/>
          <w:bCs/>
          <w:iCs/>
          <w:sz w:val="27"/>
          <w:szCs w:val="27"/>
          <w:lang w:val="fr-BE" w:eastAsia="es-ES"/>
        </w:rPr>
      </w:pPr>
      <w:r w:rsidRPr="00010FBF">
        <w:rPr>
          <w:rFonts w:ascii="Century" w:eastAsia="Times New Roman" w:hAnsi="Century" w:cs="Times New Roman"/>
          <w:bCs/>
          <w:iCs/>
          <w:sz w:val="27"/>
          <w:szCs w:val="27"/>
          <w:lang w:val="fr-BE" w:eastAsia="es-ES"/>
        </w:rPr>
        <w:t xml:space="preserve">Les notions de compositeur et de virtuosité apparaissent, parfois de </w:t>
      </w:r>
      <w:r w:rsidR="002D04F5" w:rsidRPr="0041563C">
        <w:rPr>
          <w:rFonts w:ascii="Century" w:eastAsia="Times New Roman" w:hAnsi="Century" w:cs="Times New Roman"/>
          <w:bCs/>
          <w:iCs/>
          <w:sz w:val="27"/>
          <w:szCs w:val="27"/>
          <w:lang w:val="fr-BE" w:eastAsia="es-ES"/>
        </w:rPr>
        <w:t xml:space="preserve">façon </w:t>
      </w:r>
      <w:r w:rsidRPr="00010FBF">
        <w:rPr>
          <w:rFonts w:ascii="Century" w:eastAsia="Times New Roman" w:hAnsi="Century" w:cs="Times New Roman"/>
          <w:bCs/>
          <w:iCs/>
          <w:sz w:val="27"/>
          <w:szCs w:val="27"/>
          <w:lang w:val="fr-BE" w:eastAsia="es-ES"/>
        </w:rPr>
        <w:t>excessive et souvent au détriment de l'art. Les empereurs eux-mêmes donnent l'exemple. Néron n'hésite pas à affronter le public en qualité de chanteur et il gagne de</w:t>
      </w:r>
      <w:r w:rsidR="00543E6D">
        <w:rPr>
          <w:rFonts w:ascii="Century" w:eastAsia="Times New Roman" w:hAnsi="Century" w:cs="Times New Roman"/>
          <w:bCs/>
          <w:iCs/>
          <w:sz w:val="27"/>
          <w:szCs w:val="27"/>
          <w:lang w:val="fr-BE" w:eastAsia="es-ES"/>
        </w:rPr>
        <w:t>s</w:t>
      </w:r>
      <w:bookmarkStart w:id="4" w:name="_GoBack"/>
      <w:bookmarkEnd w:id="4"/>
      <w:r w:rsidRPr="00010FBF">
        <w:rPr>
          <w:rFonts w:ascii="Century" w:eastAsia="Times New Roman" w:hAnsi="Century" w:cs="Times New Roman"/>
          <w:bCs/>
          <w:iCs/>
          <w:sz w:val="27"/>
          <w:szCs w:val="27"/>
          <w:lang w:val="fr-BE" w:eastAsia="es-ES"/>
        </w:rPr>
        <w:t xml:space="preserve"> nombreux concours, même si le jury préfère sauver sa vie, que de décerner la victoire à un inconnu. Il faut attendre l'avènement du christianisme pour voir s'opérer des changements dans la conception musicale. </w:t>
      </w:r>
    </w:p>
    <w:p w:rsidR="00010FBF" w:rsidRPr="00010FBF" w:rsidRDefault="00010FBF" w:rsidP="002D04F5">
      <w:pPr>
        <w:spacing w:before="100" w:beforeAutospacing="1" w:after="100" w:afterAutospacing="1" w:line="360" w:lineRule="auto"/>
        <w:rPr>
          <w:rFonts w:ascii="Century" w:eastAsia="Times New Roman" w:hAnsi="Century" w:cs="Times New Roman"/>
          <w:sz w:val="27"/>
          <w:szCs w:val="27"/>
          <w:lang w:val="fr-BE" w:eastAsia="es-ES"/>
        </w:rPr>
      </w:pPr>
      <w:r w:rsidRPr="00010FBF">
        <w:rPr>
          <w:rFonts w:ascii="Century" w:eastAsia="Times New Roman" w:hAnsi="Century" w:cs="Times New Roman"/>
          <w:sz w:val="27"/>
          <w:szCs w:val="27"/>
          <w:lang w:val="fr-BE" w:eastAsia="es-ES"/>
        </w:rPr>
        <w:t> </w:t>
      </w:r>
      <w:r w:rsidRPr="00010FBF">
        <w:rPr>
          <w:rFonts w:ascii="Century" w:eastAsia="Times New Roman" w:hAnsi="Century" w:cs="Times New Roman"/>
          <w:sz w:val="27"/>
          <w:szCs w:val="27"/>
          <w:lang w:val="fr-BE" w:eastAsia="es-ES"/>
        </w:rPr>
        <w:br/>
      </w:r>
    </w:p>
    <w:p w:rsidR="00E46A8D" w:rsidRPr="0041563C" w:rsidRDefault="00E46A8D" w:rsidP="00010FBF">
      <w:pPr>
        <w:spacing w:line="360" w:lineRule="auto"/>
        <w:rPr>
          <w:rFonts w:ascii="Century" w:hAnsi="Century"/>
          <w:lang w:val="fr-BE"/>
        </w:rPr>
      </w:pPr>
    </w:p>
    <w:sectPr w:rsidR="00E46A8D" w:rsidRPr="0041563C" w:rsidSect="00973214">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C3"/>
    <w:rsid w:val="00010FBF"/>
    <w:rsid w:val="00172DA3"/>
    <w:rsid w:val="001B41F6"/>
    <w:rsid w:val="002D04F5"/>
    <w:rsid w:val="00323413"/>
    <w:rsid w:val="003E254B"/>
    <w:rsid w:val="0041563C"/>
    <w:rsid w:val="004F09CE"/>
    <w:rsid w:val="00543E6D"/>
    <w:rsid w:val="007762FD"/>
    <w:rsid w:val="007D51E0"/>
    <w:rsid w:val="00973214"/>
    <w:rsid w:val="00A96C79"/>
    <w:rsid w:val="00BE5C4F"/>
    <w:rsid w:val="00D51CC3"/>
    <w:rsid w:val="00E46A8D"/>
    <w:rsid w:val="00EF6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indumusicien.com/Lecoin/Image2/flute.html" TargetMode="External"/><Relationship Id="rId3" Type="http://schemas.openxmlformats.org/officeDocument/2006/relationships/settings" Target="settings.xml"/><Relationship Id="rId7" Type="http://schemas.openxmlformats.org/officeDocument/2006/relationships/hyperlink" Target="https://www.coindumusicien.com/Lecoin/Image2/stele.html"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coindumusicien.com/Lecoin/Image2/milo.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oindumusicien.com/Lecoin/Image2/apollon.html"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4</cp:revision>
  <cp:lastPrinted>2019-09-23T12:23:00Z</cp:lastPrinted>
  <dcterms:created xsi:type="dcterms:W3CDTF">2019-09-23T12:23:00Z</dcterms:created>
  <dcterms:modified xsi:type="dcterms:W3CDTF">2019-09-23T12:23:00Z</dcterms:modified>
</cp:coreProperties>
</file>